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60" w:rsidRPr="004723E5" w:rsidRDefault="00641B60" w:rsidP="00641B60">
      <w:pPr>
        <w:pStyle w:val="Textebrut"/>
        <w:jc w:val="center"/>
        <w:rPr>
          <w:rFonts w:ascii="Arial" w:eastAsia="MS Mincho" w:hAnsi="Arial" w:cs="Simplified Arabic"/>
          <w:b/>
          <w:bCs/>
          <w:sz w:val="28"/>
          <w:szCs w:val="28"/>
          <w:rtl/>
          <w:lang w:eastAsia="en-US"/>
        </w:rPr>
      </w:pP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وزارة الصحة </w:t>
      </w:r>
    </w:p>
    <w:p w:rsidR="00641B60" w:rsidRPr="004723E5" w:rsidRDefault="00641B60" w:rsidP="00641B60">
      <w:pPr>
        <w:pStyle w:val="Textebrut"/>
        <w:jc w:val="center"/>
        <w:rPr>
          <w:rFonts w:ascii="Arial" w:eastAsia="MS Mincho" w:hAnsi="Arial" w:cs="Simplified Arabic"/>
          <w:b/>
          <w:bCs/>
          <w:sz w:val="28"/>
          <w:szCs w:val="28"/>
          <w:rtl/>
          <w:lang w:eastAsia="en-US" w:bidi="ar-TN"/>
        </w:rPr>
      </w:pPr>
      <w:r w:rsidRPr="004723E5">
        <w:rPr>
          <w:rFonts w:ascii="Arial" w:eastAsia="MS Mincho" w:hAnsi="Arial" w:cs="Simplified Arabic"/>
          <w:b/>
          <w:bCs/>
          <w:sz w:val="28"/>
          <w:szCs w:val="28"/>
          <w:rtl/>
          <w:lang w:eastAsia="en-US"/>
        </w:rPr>
        <w:t>مستشفى الحبيب ثامر</w:t>
      </w: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تونس</w:t>
      </w:r>
      <w:r w:rsidRPr="004723E5"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 xml:space="preserve"> </w:t>
      </w:r>
    </w:p>
    <w:p w:rsidR="00641B60" w:rsidRDefault="00641B60" w:rsidP="00641B60">
      <w:pPr>
        <w:pStyle w:val="Textebrut"/>
        <w:bidi/>
        <w:jc w:val="center"/>
        <w:rPr>
          <w:rFonts w:ascii="Arial" w:eastAsia="MS Mincho" w:hAnsi="Arial" w:cs="Simplified Arabic"/>
          <w:b/>
          <w:bCs/>
          <w:sz w:val="28"/>
          <w:szCs w:val="28"/>
          <w:lang w:eastAsia="en-US"/>
        </w:rPr>
      </w:pP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إعلان عن طلب عروض وطني</w:t>
      </w:r>
      <w:r w:rsidRPr="004723E5">
        <w:rPr>
          <w:rFonts w:ascii="Arial" w:eastAsia="MS Mincho" w:hAnsi="Arial" w:cs="Simplified Arabic"/>
          <w:b/>
          <w:bCs/>
          <w:sz w:val="28"/>
          <w:szCs w:val="28"/>
          <w:rtl/>
          <w:lang w:eastAsia="en-US"/>
        </w:rPr>
        <w:t xml:space="preserve"> عدد</w:t>
      </w:r>
      <w:r w:rsidRPr="004723E5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>05/</w:t>
      </w:r>
      <w:r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>2022</w:t>
      </w:r>
      <w:r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</w:t>
      </w:r>
    </w:p>
    <w:p w:rsidR="00641B60" w:rsidRPr="00082FE3" w:rsidRDefault="00641B60" w:rsidP="00641B60">
      <w:pPr>
        <w:pStyle w:val="Textebrut"/>
        <w:jc w:val="center"/>
        <w:rPr>
          <w:rFonts w:ascii="Arial" w:eastAsia="MS Mincho" w:hAnsi="Arial" w:cs="Simplified Arabic"/>
          <w:b/>
          <w:bCs/>
          <w:sz w:val="28"/>
          <w:szCs w:val="28"/>
          <w:rtl/>
          <w:lang w:eastAsia="en-US" w:bidi="ar-TN"/>
        </w:rPr>
      </w:pPr>
      <w:r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 xml:space="preserve">Acquisition des </w:t>
      </w:r>
      <w:r w:rsidRPr="00082FE3"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>stimulateurs</w:t>
      </w:r>
      <w:r>
        <w:rPr>
          <w:rFonts w:ascii="Arial" w:eastAsia="MS Mincho" w:hAnsi="Arial" w:cs="Simplified Arabic"/>
          <w:b/>
          <w:bCs/>
          <w:sz w:val="28"/>
          <w:szCs w:val="28"/>
          <w:lang w:eastAsia="en-US"/>
        </w:rPr>
        <w:t>, défibrillateur  cardiaques et stents actifs coronaires pour le service de cardiologie</w:t>
      </w:r>
    </w:p>
    <w:p w:rsidR="00641B60" w:rsidRDefault="00641B60" w:rsidP="00641B60">
      <w:pPr>
        <w:pStyle w:val="Textebrut"/>
        <w:rPr>
          <w:rFonts w:ascii="Arial" w:eastAsia="MS Mincho" w:hAnsi="Arial" w:cs="Arial"/>
          <w:lang w:eastAsia="en-US"/>
        </w:rPr>
      </w:pPr>
    </w:p>
    <w:p w:rsidR="00641B60" w:rsidRDefault="00641B60" w:rsidP="00641B60">
      <w:pPr>
        <w:pStyle w:val="Textebrut"/>
        <w:bidi/>
        <w:ind w:left="708" w:hanging="709"/>
        <w:jc w:val="both"/>
        <w:rPr>
          <w:rFonts w:ascii="Arial" w:eastAsia="MS Mincho" w:hAnsi="Arial" w:cs="Simplified Arabic"/>
          <w:sz w:val="28"/>
          <w:szCs w:val="28"/>
          <w:lang w:eastAsia="en-US"/>
        </w:rPr>
      </w:pPr>
      <w:r w:rsidRPr="00413FC1">
        <w:rPr>
          <w:rFonts w:ascii="Arial" w:eastAsia="MS Mincho" w:hAnsi="Arial" w:cs="Simplified Arabic"/>
          <w:sz w:val="28"/>
          <w:szCs w:val="28"/>
          <w:lang w:eastAsia="en-US"/>
        </w:rPr>
        <w:t xml:space="preserve">     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يعتزم مستشفى الحبيب ثامر إجراء 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طلب عروض لإقتناء</w:t>
      </w:r>
      <w:r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>: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</w:p>
    <w:p w:rsidR="00641B60" w:rsidRPr="00E63579" w:rsidRDefault="00641B60" w:rsidP="00641B60">
      <w:pPr>
        <w:pStyle w:val="Textebrut"/>
        <w:jc w:val="both"/>
        <w:rPr>
          <w:rFonts w:ascii="Arial" w:eastAsia="MS Mincho" w:hAnsi="Arial" w:cs="Simplified Arabic"/>
          <w:rtl/>
          <w:lang w:eastAsia="en-US" w:bidi="ar-TN"/>
        </w:rPr>
      </w:pPr>
      <w:r>
        <w:rPr>
          <w:rFonts w:ascii="Arial" w:eastAsia="MS Mincho" w:hAnsi="Arial" w:cs="Simplified Arabic"/>
          <w:lang w:eastAsia="en-US"/>
        </w:rPr>
        <w:t>S</w:t>
      </w:r>
      <w:r w:rsidRPr="00E63579">
        <w:rPr>
          <w:rFonts w:ascii="Arial" w:eastAsia="MS Mincho" w:hAnsi="Arial" w:cs="Simplified Arabic"/>
          <w:lang w:eastAsia="en-US"/>
        </w:rPr>
        <w:t>timulateurs</w:t>
      </w:r>
      <w:r>
        <w:rPr>
          <w:rFonts w:ascii="Arial" w:eastAsia="MS Mincho" w:hAnsi="Arial" w:cs="Simplified Arabic"/>
          <w:lang w:eastAsia="en-US"/>
        </w:rPr>
        <w:t>, défibrillateur</w:t>
      </w:r>
      <w:r w:rsidRPr="00E63579">
        <w:rPr>
          <w:rFonts w:ascii="Arial" w:eastAsia="MS Mincho" w:hAnsi="Arial" w:cs="Simplified Arabic"/>
          <w:lang w:eastAsia="en-US"/>
        </w:rPr>
        <w:t xml:space="preserve"> cardiaques</w:t>
      </w:r>
      <w:r>
        <w:rPr>
          <w:rFonts w:ascii="Arial" w:eastAsia="MS Mincho" w:hAnsi="Arial" w:cs="Simplified Arabic"/>
          <w:lang w:eastAsia="en-US"/>
        </w:rPr>
        <w:t xml:space="preserve"> et</w:t>
      </w:r>
      <w:r w:rsidRPr="00E63579">
        <w:rPr>
          <w:rFonts w:ascii="Arial" w:eastAsia="MS Mincho" w:hAnsi="Arial" w:cs="Simplified Arabic"/>
          <w:lang w:eastAsia="en-US"/>
        </w:rPr>
        <w:t xml:space="preserve"> stents actifs coronaires</w:t>
      </w:r>
      <w:r>
        <w:rPr>
          <w:rFonts w:ascii="Arial" w:eastAsia="MS Mincho" w:hAnsi="Arial" w:cs="Simplified Arabic"/>
          <w:lang w:eastAsia="en-US"/>
        </w:rPr>
        <w:t xml:space="preserve"> </w:t>
      </w:r>
      <w:r w:rsidRPr="00E63579">
        <w:rPr>
          <w:rFonts w:ascii="Arial" w:eastAsia="MS Mincho" w:hAnsi="Arial" w:cs="Simplified Arabic"/>
          <w:lang w:eastAsia="en-US"/>
        </w:rPr>
        <w:t>pour le service de cardiologie</w:t>
      </w:r>
    </w:p>
    <w:p w:rsidR="00641B60" w:rsidRPr="00413FC1" w:rsidRDefault="00641B60" w:rsidP="00641B60">
      <w:pPr>
        <w:pStyle w:val="Textebrut"/>
        <w:ind w:left="-213" w:right="-180"/>
        <w:jc w:val="right"/>
        <w:rPr>
          <w:rFonts w:ascii="Arial" w:eastAsia="MS Mincho" w:hAnsi="Arial" w:cs="Simplified Arabic"/>
          <w:sz w:val="28"/>
          <w:szCs w:val="28"/>
          <w:lang w:eastAsia="en-US" w:bidi="ar-TN"/>
        </w:rPr>
      </w:pP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، 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>فعل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ى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الراغبين الذين يهمهم 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الأمر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تحميل كراس الشروط مجانا عبر موقع منظومة الشراءات العمومية على الخط .</w:t>
      </w:r>
      <w:r>
        <w:rPr>
          <w:rFonts w:ascii="Arial" w:eastAsia="MS Mincho" w:hAnsi="Arial" w:cs="Simplified Arabic"/>
          <w:sz w:val="28"/>
          <w:szCs w:val="28"/>
          <w:lang w:eastAsia="en-US"/>
        </w:rPr>
        <w:t>www.tuneps.tn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>.</w:t>
      </w:r>
    </w:p>
    <w:p w:rsidR="00641B60" w:rsidRDefault="00641B60" w:rsidP="00641B60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 w:bidi="ar-TN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تقدم العروض طبقا للمقتضيات </w:t>
      </w:r>
      <w:r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>المنصوص عليها بالفصل عدد 11 من كراس شروط المشاركة.</w:t>
      </w:r>
    </w:p>
    <w:p w:rsidR="00641B60" w:rsidRDefault="00641B60" w:rsidP="00641B60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 w:bidi="ar-TN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 xml:space="preserve">يتم إرسال العروض الفنية والمالية عبر منظومة الشراءات العمومية على الخط </w:t>
      </w:r>
      <w:r>
        <w:rPr>
          <w:rFonts w:ascii="Arial" w:eastAsia="MS Mincho" w:hAnsi="Arial" w:cs="Simplified Arabic"/>
          <w:sz w:val="28"/>
          <w:szCs w:val="28"/>
          <w:lang w:eastAsia="en-US" w:bidi="ar-TN"/>
        </w:rPr>
        <w:t>www.tuneps.tn</w:t>
      </w:r>
      <w:r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 xml:space="preserve"> إلا أنه بالنسبة للضمان الوقتي والنظير من السجل التجاري فيتم إرسالهما في ظرف مغلق لا يحمل سوى عبارة:</w:t>
      </w:r>
    </w:p>
    <w:p w:rsidR="00641B60" w:rsidRPr="005F61A2" w:rsidRDefault="00641B60" w:rsidP="00641B60">
      <w:pPr>
        <w:pStyle w:val="Textebrut"/>
        <w:tabs>
          <w:tab w:val="left" w:pos="-1699"/>
        </w:tabs>
        <w:bidi/>
        <w:ind w:left="-213" w:right="-180"/>
        <w:jc w:val="center"/>
        <w:rPr>
          <w:rFonts w:ascii="Arial" w:eastAsia="MS Mincho" w:hAnsi="Arial" w:cs="Simplified Arabic"/>
          <w:b/>
          <w:bCs/>
          <w:sz w:val="28"/>
          <w:szCs w:val="28"/>
          <w:rtl/>
          <w:lang w:eastAsia="en-US" w:bidi="ar-TN"/>
        </w:rPr>
      </w:pPr>
      <w:r w:rsidRPr="005F61A2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 w:bidi="ar-TN"/>
        </w:rPr>
        <w:t xml:space="preserve">"لا يفتح طلب عروض عدد </w:t>
      </w:r>
      <w:r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 w:bidi="ar-TN"/>
        </w:rPr>
        <w:t>05</w:t>
      </w:r>
      <w:r w:rsidRPr="005F61A2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 w:bidi="ar-TN"/>
        </w:rPr>
        <w:t>/</w:t>
      </w:r>
      <w:r>
        <w:rPr>
          <w:rFonts w:ascii="Arial" w:eastAsia="MS Mincho" w:hAnsi="Arial" w:cs="Simplified Arabic"/>
          <w:b/>
          <w:bCs/>
          <w:sz w:val="28"/>
          <w:szCs w:val="28"/>
          <w:lang w:eastAsia="en-US" w:bidi="ar-TN"/>
        </w:rPr>
        <w:t>2022</w:t>
      </w:r>
      <w:r w:rsidRPr="005F61A2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 w:bidi="ar-TN"/>
        </w:rPr>
        <w:t xml:space="preserve"> ،</w:t>
      </w:r>
    </w:p>
    <w:p w:rsidR="00641B60" w:rsidRPr="005F61A2" w:rsidRDefault="00641B60" w:rsidP="00641B60">
      <w:pPr>
        <w:pStyle w:val="Textebrut"/>
        <w:jc w:val="center"/>
        <w:rPr>
          <w:rFonts w:ascii="Arial" w:eastAsia="MS Mincho" w:hAnsi="Arial" w:cs="Simplified Arabic"/>
          <w:b/>
          <w:bCs/>
          <w:lang w:eastAsia="en-US"/>
        </w:rPr>
      </w:pPr>
      <w:r w:rsidRPr="005F61A2">
        <w:rPr>
          <w:rFonts w:ascii="Arial" w:eastAsia="MS Mincho" w:hAnsi="Arial" w:cs="Simplified Arabic"/>
          <w:b/>
          <w:bCs/>
          <w:lang w:eastAsia="en-US"/>
        </w:rPr>
        <w:t>A</w:t>
      </w:r>
      <w:r>
        <w:rPr>
          <w:rFonts w:ascii="Arial" w:eastAsia="MS Mincho" w:hAnsi="Arial" w:cs="Simplified Arabic"/>
          <w:b/>
          <w:bCs/>
          <w:lang w:eastAsia="en-US"/>
        </w:rPr>
        <w:t xml:space="preserve">cquisition des </w:t>
      </w:r>
      <w:r w:rsidRPr="005F61A2">
        <w:rPr>
          <w:rFonts w:ascii="Arial" w:eastAsia="MS Mincho" w:hAnsi="Arial" w:cs="Simplified Arabic"/>
          <w:b/>
          <w:bCs/>
          <w:lang w:eastAsia="en-US"/>
        </w:rPr>
        <w:t>stimulateurs</w:t>
      </w:r>
      <w:r>
        <w:rPr>
          <w:rFonts w:ascii="Arial" w:eastAsia="MS Mincho" w:hAnsi="Arial" w:cs="Simplified Arabic"/>
          <w:b/>
          <w:bCs/>
          <w:lang w:eastAsia="en-US"/>
        </w:rPr>
        <w:t>, défibrillateurs</w:t>
      </w:r>
      <w:r w:rsidRPr="005F61A2">
        <w:rPr>
          <w:rFonts w:ascii="Arial" w:eastAsia="MS Mincho" w:hAnsi="Arial" w:cs="Simplified Arabic"/>
          <w:b/>
          <w:bCs/>
          <w:lang w:eastAsia="en-US"/>
        </w:rPr>
        <w:t xml:space="preserve"> cardiaques</w:t>
      </w:r>
      <w:r>
        <w:rPr>
          <w:rFonts w:ascii="Arial" w:eastAsia="MS Mincho" w:hAnsi="Arial" w:cs="Simplified Arabic"/>
          <w:b/>
          <w:bCs/>
          <w:lang w:eastAsia="en-US"/>
        </w:rPr>
        <w:t xml:space="preserve"> et</w:t>
      </w:r>
      <w:r w:rsidRPr="005F61A2">
        <w:rPr>
          <w:rFonts w:ascii="Arial" w:eastAsia="MS Mincho" w:hAnsi="Arial" w:cs="Simplified Arabic"/>
          <w:b/>
          <w:bCs/>
          <w:lang w:eastAsia="en-US"/>
        </w:rPr>
        <w:t xml:space="preserve"> stents actifs coronaires</w:t>
      </w:r>
    </w:p>
    <w:p w:rsidR="00641B60" w:rsidRPr="005F61A2" w:rsidRDefault="00641B60" w:rsidP="00641B60">
      <w:pPr>
        <w:pStyle w:val="Textebrut"/>
        <w:jc w:val="center"/>
        <w:rPr>
          <w:rFonts w:ascii="Arial" w:eastAsia="MS Mincho" w:hAnsi="Arial" w:cs="Simplified Arabic"/>
          <w:b/>
          <w:bCs/>
          <w:rtl/>
          <w:lang w:eastAsia="en-US" w:bidi="ar-TN"/>
        </w:rPr>
      </w:pPr>
      <w:r w:rsidRPr="005F61A2">
        <w:rPr>
          <w:rFonts w:ascii="Arial" w:eastAsia="MS Mincho" w:hAnsi="Arial" w:cs="Simplified Arabic"/>
          <w:b/>
          <w:bCs/>
          <w:lang w:eastAsia="en-US"/>
        </w:rPr>
        <w:t>pour le service de cardiologie</w:t>
      </w:r>
    </w:p>
    <w:p w:rsidR="00641B60" w:rsidRPr="005F61A2" w:rsidRDefault="00641B60" w:rsidP="00641B60">
      <w:pPr>
        <w:pStyle w:val="Textebrut"/>
        <w:tabs>
          <w:tab w:val="left" w:pos="-1699"/>
        </w:tabs>
        <w:bidi/>
        <w:ind w:left="-213" w:right="-180"/>
        <w:jc w:val="center"/>
        <w:rPr>
          <w:rFonts w:ascii="Arial" w:eastAsia="MS Mincho" w:hAnsi="Arial" w:cs="Simplified Arabic"/>
          <w:b/>
          <w:bCs/>
          <w:sz w:val="28"/>
          <w:szCs w:val="28"/>
          <w:lang w:eastAsia="en-US" w:bidi="ar-TN"/>
        </w:rPr>
      </w:pPr>
    </w:p>
    <w:p w:rsidR="00641B60" w:rsidRDefault="00641B60" w:rsidP="00641B60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 w:bidi="ar-TN"/>
        </w:rPr>
        <w:t xml:space="preserve"> " وذلك عن طريق البريد مضمون الوصول أو عن طريق البريد السريع أو يسلم مباشرة إلى مكتب الضبط المركزي لمستشفى الحبيب ثامر الكائن بـ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8 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>نهج علي بن عياد  منفلور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ي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-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1008 تونس 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مقابل وصل إيداع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وذلك في أجل أقصاه يوم الجمعة 27 ماي 2022 على الساعة العاشرة صباحا (</w:t>
      </w:r>
      <w:r>
        <w:rPr>
          <w:rFonts w:ascii="Arial" w:eastAsia="MS Mincho" w:hAnsi="Arial" w:cs="Simplified Arabic"/>
          <w:sz w:val="28"/>
          <w:szCs w:val="28"/>
          <w:lang w:eastAsia="en-US"/>
        </w:rPr>
        <w:t>10 :00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). كل ظرف يرد بعد هذا الأجل يقع إلغاؤه ويعتمد في ذلك على ختم مكتب الضبط المركزي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.</w:t>
      </w:r>
    </w:p>
    <w:p w:rsidR="00641B60" w:rsidRPr="00413FC1" w:rsidRDefault="00641B60" w:rsidP="00641B60">
      <w:pPr>
        <w:pStyle w:val="Textebrut"/>
        <w:tabs>
          <w:tab w:val="left" w:pos="-1699"/>
        </w:tabs>
        <w:bidi/>
        <w:ind w:left="-213" w:right="-180"/>
        <w:jc w:val="both"/>
        <w:rPr>
          <w:rFonts w:ascii="Arial" w:eastAsia="MS Mincho" w:hAnsi="Arial" w:cs="Simplified Arabic"/>
          <w:sz w:val="28"/>
          <w:szCs w:val="28"/>
          <w:lang w:eastAsia="en-US"/>
        </w:rPr>
      </w:pP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تغلق المشاركة في طلب العروض عبر منظومة الشراءات العمومية على الخط </w:t>
      </w:r>
      <w:r>
        <w:rPr>
          <w:rFonts w:ascii="Arial" w:eastAsia="MS Mincho" w:hAnsi="Arial" w:cs="Simplified Arabic"/>
          <w:sz w:val="28"/>
          <w:szCs w:val="28"/>
          <w:lang w:eastAsia="en-US"/>
        </w:rPr>
        <w:t>TUNEPS</w:t>
      </w:r>
      <w:r w:rsidRPr="00413FC1">
        <w:rPr>
          <w:rFonts w:ascii="Arial" w:eastAsia="MS Mincho" w:hAnsi="Arial" w:cs="Simplified Arabic"/>
          <w:sz w:val="28"/>
          <w:szCs w:val="28"/>
          <w:rtl/>
          <w:lang w:eastAsia="en-US"/>
        </w:rPr>
        <w:t xml:space="preserve">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يوم الجمعة 27 ماي 2022 على الساعة العاشرة صباحا (</w:t>
      </w:r>
      <w:r>
        <w:rPr>
          <w:rFonts w:ascii="Arial" w:eastAsia="MS Mincho" w:hAnsi="Arial" w:cs="Simplified Arabic"/>
          <w:sz w:val="28"/>
          <w:szCs w:val="28"/>
          <w:lang w:eastAsia="en-US"/>
        </w:rPr>
        <w:t>10 :00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). </w:t>
      </w:r>
      <w:r w:rsidRPr="00413FC1">
        <w:rPr>
          <w:rFonts w:ascii="Arial" w:eastAsia="MS Mincho" w:hAnsi="Arial" w:cs="Simplified Arabic"/>
          <w:sz w:val="28"/>
          <w:szCs w:val="28"/>
          <w:lang w:eastAsia="en-US"/>
        </w:rPr>
        <w:t xml:space="preserve"> </w:t>
      </w:r>
    </w:p>
    <w:p w:rsidR="00641B60" w:rsidRDefault="00641B60" w:rsidP="00641B60">
      <w:pPr>
        <w:pStyle w:val="Textebrut"/>
        <w:bidi/>
        <w:ind w:left="-273" w:right="-180" w:firstLine="273"/>
        <w:jc w:val="both"/>
        <w:rPr>
          <w:rFonts w:ascii="Arial" w:eastAsia="MS Mincho" w:hAnsi="Arial" w:cs="Simplified Arabic"/>
          <w:sz w:val="32"/>
          <w:szCs w:val="32"/>
          <w:rtl/>
          <w:lang w:eastAsia="en-US"/>
        </w:rPr>
      </w:pPr>
      <w:r w:rsidRPr="00037D06">
        <w:rPr>
          <w:rFonts w:ascii="Arial" w:eastAsia="MS Mincho" w:hAnsi="Arial" w:cs="Simplified Arabic" w:hint="cs"/>
          <w:sz w:val="32"/>
          <w:szCs w:val="32"/>
          <w:rtl/>
          <w:lang w:eastAsia="en-US"/>
        </w:rPr>
        <w:t>يقدم العارضون مبلغ ضمان مالي وقتي</w:t>
      </w:r>
      <w:r>
        <w:rPr>
          <w:rFonts w:ascii="Arial" w:eastAsia="MS Mincho" w:hAnsi="Arial" w:cs="Simplified Arabic" w:hint="cs"/>
          <w:sz w:val="32"/>
          <w:szCs w:val="32"/>
          <w:rtl/>
          <w:lang w:eastAsia="en-US"/>
        </w:rPr>
        <w:t xml:space="preserve"> كالآتي</w:t>
      </w:r>
      <w:r w:rsidRPr="00037D06">
        <w:rPr>
          <w:rFonts w:ascii="Arial" w:eastAsia="MS Mincho" w:hAnsi="Arial" w:cs="Simplified Arabic" w:hint="cs"/>
          <w:sz w:val="32"/>
          <w:szCs w:val="32"/>
          <w:rtl/>
          <w:lang w:eastAsia="en-US"/>
        </w:rPr>
        <w:t>:</w:t>
      </w:r>
    </w:p>
    <w:p w:rsidR="00641B60" w:rsidRPr="00813A81" w:rsidRDefault="00641B60" w:rsidP="00641B60">
      <w:pPr>
        <w:pStyle w:val="Textebrut"/>
        <w:numPr>
          <w:ilvl w:val="0"/>
          <w:numId w:val="1"/>
        </w:numPr>
        <w:bidi/>
        <w:ind w:right="-180"/>
        <w:jc w:val="both"/>
        <w:rPr>
          <w:rFonts w:ascii="Arial" w:eastAsia="MS Mincho" w:hAnsi="Arial" w:cs="Simplified Arabic"/>
          <w:b/>
          <w:bCs/>
          <w:sz w:val="28"/>
          <w:szCs w:val="28"/>
          <w:u w:val="single"/>
          <w:lang w:eastAsia="en-US"/>
        </w:rPr>
      </w:pPr>
      <w:r w:rsidRPr="00813A81">
        <w:rPr>
          <w:rFonts w:ascii="Arial" w:eastAsia="MS Mincho" w:hAnsi="Arial" w:cs="Simplified Arabic" w:hint="cs"/>
          <w:b/>
          <w:bCs/>
          <w:sz w:val="28"/>
          <w:szCs w:val="28"/>
          <w:u w:val="single"/>
          <w:rtl/>
          <w:lang w:eastAsia="en-US"/>
        </w:rPr>
        <w:t>القسط الأول</w:t>
      </w:r>
      <w:r w:rsidRPr="00813A81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: </w:t>
      </w:r>
      <w:r w:rsidRPr="00DE3CBA">
        <w:rPr>
          <w:b/>
          <w:bCs/>
          <w:sz w:val="24"/>
          <w:szCs w:val="24"/>
        </w:rPr>
        <w:t>Stimulateurs cardiaques</w:t>
      </w:r>
      <w:r w:rsidRPr="00813A81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 xml:space="preserve">  : </w:t>
      </w:r>
      <w:r>
        <w:rPr>
          <w:rFonts w:ascii="Arial" w:eastAsia="MS Mincho" w:hAnsi="Arial" w:cs="Simplified Arabic"/>
          <w:sz w:val="28"/>
          <w:szCs w:val="28"/>
          <w:lang w:eastAsia="en-US"/>
        </w:rPr>
        <w:t>1000</w:t>
      </w:r>
      <w:r w:rsidRPr="00813A8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دينارا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بالنسبة لمجموع الفصول من 1 إلى </w:t>
      </w:r>
      <w:r>
        <w:rPr>
          <w:rFonts w:ascii="Arial" w:eastAsia="MS Mincho" w:hAnsi="Arial" w:cs="Simplified Arabic"/>
          <w:sz w:val="28"/>
          <w:szCs w:val="28"/>
          <w:lang w:eastAsia="en-US"/>
        </w:rPr>
        <w:t>4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.</w:t>
      </w:r>
    </w:p>
    <w:p w:rsidR="00641B60" w:rsidRPr="00813A81" w:rsidRDefault="00641B60" w:rsidP="00641B60">
      <w:pPr>
        <w:pStyle w:val="Textebrut"/>
        <w:numPr>
          <w:ilvl w:val="0"/>
          <w:numId w:val="1"/>
        </w:numPr>
        <w:bidi/>
        <w:ind w:right="-180"/>
        <w:jc w:val="both"/>
        <w:rPr>
          <w:rFonts w:ascii="Arial" w:eastAsia="MS Mincho" w:hAnsi="Arial" w:cs="Simplified Arabic"/>
          <w:b/>
          <w:bCs/>
          <w:sz w:val="28"/>
          <w:szCs w:val="28"/>
          <w:u w:val="single"/>
          <w:lang w:eastAsia="en-US"/>
        </w:rPr>
      </w:pPr>
      <w:r w:rsidRPr="00813A81">
        <w:rPr>
          <w:rFonts w:ascii="Arial" w:eastAsia="MS Mincho" w:hAnsi="Arial" w:cs="Simplified Arabic" w:hint="cs"/>
          <w:b/>
          <w:bCs/>
          <w:sz w:val="28"/>
          <w:szCs w:val="28"/>
          <w:u w:val="single"/>
          <w:rtl/>
          <w:lang w:eastAsia="en-US"/>
        </w:rPr>
        <w:t>القسط الثاني</w:t>
      </w:r>
      <w:r w:rsidRPr="00813A81">
        <w:rPr>
          <w:rFonts w:ascii="Arial" w:eastAsia="MS Mincho" w:hAnsi="Arial" w:cs="Simplified Arabic" w:hint="cs"/>
          <w:b/>
          <w:bCs/>
          <w:sz w:val="28"/>
          <w:szCs w:val="28"/>
          <w:rtl/>
          <w:lang w:eastAsia="en-US"/>
        </w:rPr>
        <w:t>:</w:t>
      </w:r>
      <w:r w:rsidRPr="00813A8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  <w:r w:rsidRPr="00A95174">
        <w:rPr>
          <w:b/>
          <w:bCs/>
          <w:sz w:val="24"/>
          <w:szCs w:val="24"/>
        </w:rPr>
        <w:t>Défibrillateurs cardiaques</w:t>
      </w:r>
      <w:r w:rsidRPr="00813A8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:</w:t>
      </w:r>
      <w:r>
        <w:rPr>
          <w:rFonts w:ascii="Arial" w:eastAsia="MS Mincho" w:hAnsi="Arial" w:cs="Simplified Arabic"/>
          <w:sz w:val="28"/>
          <w:szCs w:val="28"/>
          <w:lang w:eastAsia="en-US"/>
        </w:rPr>
        <w:t>3000</w:t>
      </w:r>
      <w:r w:rsidRPr="00813A8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دينارا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بالنسبة لمجموع الفصول من </w:t>
      </w:r>
      <w:r>
        <w:rPr>
          <w:rFonts w:ascii="Arial" w:eastAsia="MS Mincho" w:hAnsi="Arial" w:cs="Simplified Arabic"/>
          <w:sz w:val="28"/>
          <w:szCs w:val="28"/>
          <w:lang w:eastAsia="en-US"/>
        </w:rPr>
        <w:t>5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إلى </w:t>
      </w:r>
      <w:r>
        <w:rPr>
          <w:rFonts w:ascii="Arial" w:eastAsia="MS Mincho" w:hAnsi="Arial" w:cs="Simplified Arabic"/>
          <w:sz w:val="28"/>
          <w:szCs w:val="28"/>
          <w:lang w:eastAsia="en-US"/>
        </w:rPr>
        <w:t>9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.</w:t>
      </w:r>
    </w:p>
    <w:p w:rsidR="00641B60" w:rsidRPr="00813A81" w:rsidRDefault="00641B60" w:rsidP="00641B60">
      <w:pPr>
        <w:pStyle w:val="Textebrut"/>
        <w:numPr>
          <w:ilvl w:val="0"/>
          <w:numId w:val="1"/>
        </w:numPr>
        <w:bidi/>
        <w:ind w:right="-180"/>
        <w:jc w:val="both"/>
        <w:rPr>
          <w:rFonts w:ascii="Arial" w:eastAsia="MS Mincho" w:hAnsi="Arial" w:cs="Simplified Arabic"/>
          <w:b/>
          <w:bCs/>
          <w:sz w:val="28"/>
          <w:szCs w:val="28"/>
          <w:u w:val="single"/>
          <w:lang w:eastAsia="en-US"/>
        </w:rPr>
      </w:pPr>
      <w:r w:rsidRPr="00813A81">
        <w:rPr>
          <w:rFonts w:ascii="Arial" w:eastAsia="MS Mincho" w:hAnsi="Arial" w:cs="Simplified Arabic" w:hint="cs"/>
          <w:b/>
          <w:bCs/>
          <w:sz w:val="28"/>
          <w:szCs w:val="28"/>
          <w:u w:val="single"/>
          <w:rtl/>
          <w:lang w:eastAsia="en-US"/>
        </w:rPr>
        <w:t>القسط الثالث:</w:t>
      </w:r>
      <w:r w:rsidRPr="00813A81">
        <w:rPr>
          <w:rFonts w:ascii="Arial" w:eastAsia="MS Mincho" w:hAnsi="Arial" w:cs="Simplified Arabic" w:hint="cs"/>
          <w:b/>
          <w:bCs/>
          <w:sz w:val="28"/>
          <w:szCs w:val="28"/>
          <w:u w:val="single"/>
          <w:rtl/>
          <w:lang w:eastAsia="en-US" w:bidi="ar-TN"/>
        </w:rPr>
        <w:t xml:space="preserve"> </w:t>
      </w:r>
      <w:r w:rsidRPr="00A95174">
        <w:rPr>
          <w:b/>
          <w:bCs/>
          <w:sz w:val="24"/>
          <w:szCs w:val="24"/>
        </w:rPr>
        <w:t>Stents coronaires actifs montes sur ballon</w:t>
      </w:r>
      <w:r w:rsidRPr="00A95174">
        <w:rPr>
          <w:rFonts w:hint="cs"/>
          <w:b/>
          <w:bCs/>
          <w:sz w:val="24"/>
          <w:szCs w:val="24"/>
          <w:rtl/>
        </w:rPr>
        <w:t xml:space="preserve"> </w:t>
      </w:r>
      <w:r w:rsidRPr="00813A81">
        <w:rPr>
          <w:rFonts w:hint="cs"/>
          <w:b/>
          <w:bCs/>
          <w:sz w:val="28"/>
          <w:szCs w:val="28"/>
          <w:rtl/>
        </w:rPr>
        <w:t>:</w:t>
      </w:r>
      <w:r w:rsidRPr="00813A81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14000</w:t>
      </w:r>
      <w:r w:rsidRPr="00813A8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13A81">
        <w:rPr>
          <w:rFonts w:cs="Simplified Arabic" w:hint="cs"/>
          <w:sz w:val="28"/>
          <w:szCs w:val="28"/>
          <w:rtl/>
          <w:lang w:bidi="ar-TN"/>
        </w:rPr>
        <w:t>دينارا</w:t>
      </w:r>
      <w:r>
        <w:rPr>
          <w:rFonts w:cs="Simplified Arabic" w:hint="cs"/>
          <w:sz w:val="28"/>
          <w:szCs w:val="28"/>
          <w:rtl/>
          <w:lang w:bidi="ar-TN"/>
        </w:rPr>
        <w:t xml:space="preserve"> بالنسبة لمجموع الفصول من </w:t>
      </w:r>
      <w:r>
        <w:rPr>
          <w:rFonts w:cs="Simplified Arabic"/>
          <w:b/>
          <w:bCs/>
          <w:sz w:val="28"/>
          <w:szCs w:val="28"/>
          <w:lang w:bidi="ar-TN"/>
        </w:rPr>
        <w:t>10</w:t>
      </w:r>
      <w:r>
        <w:rPr>
          <w:rFonts w:cs="Simplified Arabic" w:hint="cs"/>
          <w:sz w:val="28"/>
          <w:szCs w:val="28"/>
          <w:rtl/>
          <w:lang w:bidi="ar-TN"/>
        </w:rPr>
        <w:t xml:space="preserve"> إلى </w:t>
      </w:r>
      <w:r>
        <w:rPr>
          <w:rFonts w:cs="Simplified Arabic"/>
          <w:b/>
          <w:bCs/>
          <w:sz w:val="28"/>
          <w:szCs w:val="28"/>
          <w:lang w:bidi="ar-TN"/>
        </w:rPr>
        <w:t>17</w:t>
      </w:r>
      <w:r>
        <w:rPr>
          <w:rFonts w:cs="Simplified Arabic" w:hint="cs"/>
          <w:sz w:val="28"/>
          <w:szCs w:val="28"/>
          <w:rtl/>
          <w:lang w:bidi="ar-TN"/>
        </w:rPr>
        <w:t>.</w:t>
      </w:r>
    </w:p>
    <w:p w:rsidR="00641B60" w:rsidRPr="00413FC1" w:rsidRDefault="00641B60" w:rsidP="00641B60">
      <w:pPr>
        <w:pStyle w:val="Textebrut"/>
        <w:tabs>
          <w:tab w:val="left" w:pos="-1699"/>
        </w:tabs>
        <w:bidi/>
        <w:ind w:left="-108" w:right="-180"/>
        <w:jc w:val="both"/>
        <w:rPr>
          <w:rFonts w:ascii="Arial" w:eastAsia="MS Mincho" w:hAnsi="Arial" w:cs="Simplified Arabic"/>
          <w:sz w:val="28"/>
          <w:szCs w:val="28"/>
          <w:rtl/>
          <w:lang w:eastAsia="en-US"/>
        </w:rPr>
      </w:pP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يبقى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المشاركون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ملزمون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بعروضهم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ل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مدة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120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يوما 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ابتداء</w:t>
      </w:r>
      <w:r w:rsidRPr="00413FC1"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 من اليوم الموالي لآخر أجل لقبول العروض.</w:t>
      </w:r>
    </w:p>
    <w:p w:rsidR="00641B60" w:rsidRDefault="00641B60" w:rsidP="00641B60">
      <w:pPr>
        <w:pStyle w:val="Textebrut"/>
        <w:tabs>
          <w:tab w:val="left" w:pos="-1699"/>
        </w:tabs>
        <w:bidi/>
        <w:ind w:left="-213" w:right="-180"/>
        <w:jc w:val="both"/>
      </w:pP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>تنعقد جلسة فتح العروض يوم الجمعة 27 ماي 2022 على الساعة الحادية عشرة صباحا (</w:t>
      </w:r>
      <w:r>
        <w:rPr>
          <w:rFonts w:ascii="Arial" w:eastAsia="MS Mincho" w:hAnsi="Arial" w:cs="Simplified Arabic"/>
          <w:sz w:val="28"/>
          <w:szCs w:val="28"/>
          <w:lang w:eastAsia="en-US"/>
        </w:rPr>
        <w:t>11 :00</w:t>
      </w:r>
      <w:r>
        <w:rPr>
          <w:rFonts w:ascii="Arial" w:eastAsia="MS Mincho" w:hAnsi="Arial" w:cs="Simplified Arabic" w:hint="cs"/>
          <w:sz w:val="28"/>
          <w:szCs w:val="28"/>
          <w:rtl/>
          <w:lang w:eastAsia="en-US"/>
        </w:rPr>
        <w:t xml:space="preserve">). </w:t>
      </w:r>
    </w:p>
    <w:p w:rsidR="00F22F4D" w:rsidRDefault="00F22F4D"/>
    <w:sectPr w:rsidR="00F22F4D" w:rsidSect="0048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A5A"/>
    <w:multiLevelType w:val="hybridMultilevel"/>
    <w:tmpl w:val="FE9C746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B60"/>
    <w:rsid w:val="0048383E"/>
    <w:rsid w:val="00641B60"/>
    <w:rsid w:val="00F2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641B60"/>
    <w:pPr>
      <w:spacing w:after="0" w:line="240" w:lineRule="auto"/>
    </w:pPr>
    <w:rPr>
      <w:rFonts w:ascii="Courier New" w:eastAsia="Times New Roman" w:hAnsi="Courier New" w:cs="Traditional Arabic"/>
      <w:noProof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641B60"/>
    <w:rPr>
      <w:rFonts w:ascii="Courier New" w:eastAsia="Times New Roman" w:hAnsi="Courier New" w:cs="Traditional Arabic"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</dc:creator>
  <cp:lastModifiedBy>Olfa</cp:lastModifiedBy>
  <cp:revision>2</cp:revision>
  <cp:lastPrinted>2022-04-25T10:11:00Z</cp:lastPrinted>
  <dcterms:created xsi:type="dcterms:W3CDTF">2022-04-25T10:04:00Z</dcterms:created>
  <dcterms:modified xsi:type="dcterms:W3CDTF">2022-04-25T10:35:00Z</dcterms:modified>
</cp:coreProperties>
</file>