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9C" w:rsidRPr="004A7514" w:rsidRDefault="00616A9C" w:rsidP="00616A9C">
      <w:pPr>
        <w:pStyle w:val="Titre8"/>
        <w:rPr>
          <w:rFonts w:asciiTheme="majorBidi" w:hAnsiTheme="majorBidi" w:cstheme="majorBidi"/>
          <w:i w:val="0"/>
          <w:iCs/>
          <w:sz w:val="36"/>
          <w:szCs w:val="36"/>
          <w:u w:val="double"/>
        </w:rPr>
      </w:pPr>
      <w:r w:rsidRPr="004A7514">
        <w:rPr>
          <w:rFonts w:asciiTheme="majorBidi" w:hAnsiTheme="majorBidi" w:cstheme="majorBidi"/>
          <w:i w:val="0"/>
          <w:iCs/>
          <w:sz w:val="36"/>
          <w:szCs w:val="36"/>
          <w:u w:val="double"/>
        </w:rPr>
        <w:t xml:space="preserve">APPEL  D’OFFRES    </w:t>
      </w:r>
      <w:r>
        <w:rPr>
          <w:rFonts w:asciiTheme="majorBidi" w:hAnsiTheme="majorBidi" w:cstheme="majorBidi"/>
          <w:i w:val="0"/>
          <w:iCs/>
          <w:sz w:val="36"/>
          <w:szCs w:val="36"/>
          <w:u w:val="double"/>
        </w:rPr>
        <w:t>N° 0</w:t>
      </w:r>
      <w:r>
        <w:rPr>
          <w:rFonts w:asciiTheme="majorBidi" w:hAnsiTheme="majorBidi" w:cstheme="majorBidi"/>
          <w:i w:val="0"/>
          <w:iCs/>
          <w:sz w:val="36"/>
          <w:szCs w:val="36"/>
          <w:u w:val="double"/>
          <w:lang w:bidi="ar-DZ"/>
        </w:rPr>
        <w:t>3</w:t>
      </w:r>
      <w:r w:rsidRPr="004A7514">
        <w:rPr>
          <w:rFonts w:asciiTheme="majorBidi" w:hAnsiTheme="majorBidi" w:cstheme="majorBidi"/>
          <w:i w:val="0"/>
          <w:iCs/>
          <w:sz w:val="36"/>
          <w:szCs w:val="36"/>
          <w:u w:val="double"/>
        </w:rPr>
        <w:t>/202</w:t>
      </w:r>
      <w:r>
        <w:rPr>
          <w:rFonts w:asciiTheme="majorBidi" w:hAnsiTheme="majorBidi" w:cstheme="majorBidi"/>
          <w:i w:val="0"/>
          <w:iCs/>
          <w:sz w:val="36"/>
          <w:szCs w:val="36"/>
          <w:u w:val="double"/>
        </w:rPr>
        <w:t>3</w:t>
      </w:r>
    </w:p>
    <w:p w:rsidR="00616A9C" w:rsidRPr="004A7514" w:rsidRDefault="00616A9C" w:rsidP="00616A9C">
      <w:pPr>
        <w:rPr>
          <w:rFonts w:asciiTheme="majorBidi" w:hAnsiTheme="majorBidi" w:cstheme="majorBidi"/>
          <w:sz w:val="16"/>
          <w:szCs w:val="16"/>
        </w:rPr>
      </w:pPr>
    </w:p>
    <w:p w:rsidR="00C94704" w:rsidRPr="00C94704" w:rsidRDefault="00616A9C" w:rsidP="00616A9C">
      <w:pPr>
        <w:spacing w:after="120"/>
        <w:jc w:val="center"/>
        <w:rPr>
          <w:rFonts w:asciiTheme="majorBidi" w:hAnsiTheme="majorBidi" w:cstheme="majorBidi"/>
          <w:b/>
          <w:i/>
          <w:sz w:val="40"/>
          <w:szCs w:val="40"/>
        </w:rPr>
      </w:pPr>
      <w:r w:rsidRPr="00C94704">
        <w:rPr>
          <w:rFonts w:asciiTheme="majorBidi" w:hAnsiTheme="majorBidi" w:cstheme="majorBidi"/>
          <w:b/>
          <w:i/>
          <w:sz w:val="40"/>
          <w:szCs w:val="40"/>
        </w:rPr>
        <w:t>«Acquisition de</w:t>
      </w:r>
      <w:r w:rsidRPr="00C94704">
        <w:rPr>
          <w:rFonts w:asciiTheme="majorBidi" w:hAnsiTheme="majorBidi" w:cstheme="majorBidi"/>
          <w:b/>
          <w:i/>
          <w:sz w:val="40"/>
          <w:szCs w:val="40"/>
        </w:rPr>
        <w:t>s kits couverts en bois et des gobelets en carton</w:t>
      </w:r>
      <w:r w:rsidRPr="00C94704">
        <w:rPr>
          <w:rFonts w:asciiTheme="majorBidi" w:hAnsiTheme="majorBidi" w:cstheme="majorBidi"/>
          <w:b/>
          <w:i/>
          <w:sz w:val="40"/>
          <w:szCs w:val="40"/>
        </w:rPr>
        <w:t>»</w:t>
      </w:r>
    </w:p>
    <w:p w:rsidR="00616A9C" w:rsidRPr="00C94704" w:rsidRDefault="00616A9C" w:rsidP="00616A9C">
      <w:pPr>
        <w:spacing w:after="120"/>
        <w:jc w:val="center"/>
        <w:rPr>
          <w:rFonts w:asciiTheme="majorBidi" w:hAnsiTheme="majorBidi" w:cstheme="majorBidi"/>
          <w:b/>
          <w:i/>
          <w:sz w:val="22"/>
          <w:szCs w:val="22"/>
        </w:rPr>
      </w:pPr>
      <w:r w:rsidRPr="00C94704">
        <w:rPr>
          <w:rFonts w:asciiTheme="majorBidi" w:hAnsiTheme="majorBidi" w:cstheme="majorBidi"/>
          <w:b/>
          <w:i/>
          <w:iCs/>
          <w:caps/>
          <w:sz w:val="24"/>
          <w:szCs w:val="24"/>
        </w:rPr>
        <w:t xml:space="preserve">   </w:t>
      </w:r>
      <w:r w:rsidRPr="00C94704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p w:rsidR="00616A9C" w:rsidRPr="00C94704" w:rsidRDefault="00616A9C" w:rsidP="00616A9C">
      <w:pPr>
        <w:ind w:left="2486"/>
        <w:jc w:val="both"/>
        <w:rPr>
          <w:rFonts w:ascii="Arial Black" w:hAnsi="Arial Black" w:cs="Andalus"/>
          <w:b/>
          <w:i/>
          <w:sz w:val="4"/>
          <w:szCs w:val="4"/>
        </w:rPr>
      </w:pPr>
    </w:p>
    <w:p w:rsidR="00616A9C" w:rsidRPr="00E12EFD" w:rsidRDefault="00616A9C" w:rsidP="00616A9C">
      <w:pPr>
        <w:ind w:left="2486"/>
        <w:jc w:val="both"/>
        <w:rPr>
          <w:rFonts w:ascii="Book Antiqua" w:hAnsi="Book Antiqua" w:cs="Andalus"/>
          <w:b/>
          <w:i/>
          <w:sz w:val="14"/>
          <w:szCs w:val="14"/>
        </w:rPr>
      </w:pPr>
      <w:r w:rsidRPr="00E12EFD">
        <w:rPr>
          <w:rFonts w:ascii="Book Antiqua" w:hAnsi="Book Antiqua" w:cs="Andalus"/>
          <w:b/>
          <w:i/>
          <w:sz w:val="14"/>
          <w:szCs w:val="14"/>
        </w:rPr>
        <w:t xml:space="preserve">              </w:t>
      </w:r>
    </w:p>
    <w:p w:rsidR="00616A9C" w:rsidRPr="00616A9C" w:rsidRDefault="00616A9C" w:rsidP="00616A9C">
      <w:pPr>
        <w:ind w:firstLine="708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 xml:space="preserve">La Société Tunisienne de l’Air « TUNISAIR » se propose de lancer un Appel d’Offres </w:t>
      </w:r>
      <w:r w:rsidRPr="000B247D">
        <w:rPr>
          <w:rFonts w:ascii="Book Antiqua" w:hAnsi="Book Antiqua" w:cs="Andalus"/>
          <w:b/>
          <w:i/>
          <w:sz w:val="26"/>
          <w:szCs w:val="26"/>
        </w:rPr>
        <w:t xml:space="preserve">afin de conclure un marché </w:t>
      </w:r>
      <w:r>
        <w:rPr>
          <w:rFonts w:ascii="Book Antiqua" w:hAnsi="Book Antiqua" w:cs="Andalus"/>
          <w:b/>
          <w:i/>
          <w:sz w:val="26"/>
          <w:szCs w:val="26"/>
        </w:rPr>
        <w:t xml:space="preserve">cadre </w:t>
      </w:r>
      <w:r w:rsidRPr="000B247D">
        <w:rPr>
          <w:rFonts w:ascii="Book Antiqua" w:hAnsi="Book Antiqua" w:cs="Andalus"/>
          <w:b/>
          <w:i/>
          <w:sz w:val="26"/>
          <w:szCs w:val="26"/>
        </w:rPr>
        <w:t>pour</w:t>
      </w:r>
      <w:r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Pr="00616A9C">
        <w:rPr>
          <w:rFonts w:ascii="Book Antiqua" w:hAnsi="Book Antiqua" w:cs="Andalus"/>
          <w:b/>
          <w:i/>
          <w:sz w:val="26"/>
          <w:szCs w:val="26"/>
        </w:rPr>
        <w:t>l’a</w:t>
      </w:r>
      <w:r w:rsidRPr="00616A9C">
        <w:rPr>
          <w:rFonts w:ascii="Book Antiqua" w:hAnsi="Book Antiqua" w:cs="Andalus"/>
          <w:b/>
          <w:i/>
          <w:sz w:val="26"/>
          <w:szCs w:val="26"/>
        </w:rPr>
        <w:t>cquisition des kits couverts en bois et des gobelets en carton.</w:t>
      </w:r>
    </w:p>
    <w:p w:rsidR="00616A9C" w:rsidRDefault="00616A9C" w:rsidP="00616A9C">
      <w:pPr>
        <w:pStyle w:val="Paragraphedeliste"/>
        <w:ind w:left="0" w:firstLine="708"/>
        <w:jc w:val="both"/>
        <w:rPr>
          <w:rFonts w:ascii="Book Antiqua" w:hAnsi="Book Antiqua" w:cs="Andalus"/>
          <w:b/>
          <w:i/>
          <w:sz w:val="26"/>
          <w:szCs w:val="26"/>
        </w:rPr>
      </w:pPr>
      <w:r>
        <w:rPr>
          <w:rFonts w:ascii="Book Antiqua" w:hAnsi="Book Antiqua" w:cs="Andalus"/>
          <w:b/>
          <w:i/>
          <w:sz w:val="26"/>
          <w:szCs w:val="26"/>
        </w:rPr>
        <w:t>-</w:t>
      </w:r>
      <w:r w:rsidRPr="00FC5852">
        <w:rPr>
          <w:rFonts w:ascii="Book Antiqua" w:hAnsi="Book Antiqua" w:cs="Andalus"/>
          <w:b/>
          <w:i/>
          <w:sz w:val="26"/>
          <w:szCs w:val="26"/>
        </w:rPr>
        <w:t>Le marché est composé d</w:t>
      </w:r>
      <w:r>
        <w:rPr>
          <w:rFonts w:ascii="Book Antiqua" w:hAnsi="Book Antiqua" w:cs="Andalus"/>
          <w:b/>
          <w:i/>
          <w:sz w:val="26"/>
          <w:szCs w:val="26"/>
        </w:rPr>
        <w:t xml:space="preserve">e trois  (03) </w:t>
      </w:r>
      <w:r>
        <w:rPr>
          <w:rFonts w:ascii="Book Antiqua" w:hAnsi="Book Antiqua" w:cs="Andalus"/>
          <w:b/>
          <w:i/>
          <w:sz w:val="26"/>
          <w:szCs w:val="26"/>
        </w:rPr>
        <w:t>articles</w:t>
      </w:r>
      <w:r w:rsidRPr="00FC5852">
        <w:rPr>
          <w:rFonts w:ascii="Book Antiqua" w:hAnsi="Book Antiqua" w:cs="Andalus"/>
          <w:b/>
          <w:i/>
          <w:sz w:val="26"/>
          <w:szCs w:val="26"/>
        </w:rPr>
        <w:t>. Le soumissionnaire</w:t>
      </w:r>
      <w:r>
        <w:rPr>
          <w:rFonts w:ascii="Book Antiqua" w:hAnsi="Book Antiqua" w:cs="Andalus"/>
          <w:b/>
          <w:i/>
          <w:sz w:val="26"/>
          <w:szCs w:val="26"/>
        </w:rPr>
        <w:t xml:space="preserve"> peut participer à 01 ou plusieurs </w:t>
      </w:r>
      <w:r>
        <w:rPr>
          <w:rFonts w:ascii="Book Antiqua" w:hAnsi="Book Antiqua" w:cs="Andalus"/>
          <w:b/>
          <w:i/>
          <w:sz w:val="26"/>
          <w:szCs w:val="26"/>
        </w:rPr>
        <w:t xml:space="preserve">articles. Le soumissionnaire eut être retenu pour un ou plusieurs articles pour lesquels il a </w:t>
      </w:r>
      <w:r>
        <w:rPr>
          <w:rFonts w:ascii="Book Antiqua" w:hAnsi="Book Antiqua" w:cs="Andalus"/>
          <w:b/>
          <w:i/>
          <w:sz w:val="26"/>
          <w:szCs w:val="26"/>
        </w:rPr>
        <w:t xml:space="preserve"> </w:t>
      </w:r>
      <w:r w:rsidR="00F238B2">
        <w:rPr>
          <w:rFonts w:ascii="Book Antiqua" w:hAnsi="Book Antiqua" w:cs="Andalus"/>
          <w:b/>
          <w:i/>
          <w:sz w:val="26"/>
          <w:szCs w:val="26"/>
        </w:rPr>
        <w:t>soumissionné</w:t>
      </w:r>
      <w:r>
        <w:rPr>
          <w:rFonts w:ascii="Book Antiqua" w:hAnsi="Book Antiqua" w:cs="Andalus"/>
          <w:b/>
          <w:i/>
          <w:sz w:val="26"/>
          <w:szCs w:val="26"/>
        </w:rPr>
        <w:t>.</w:t>
      </w:r>
    </w:p>
    <w:p w:rsidR="00616A9C" w:rsidRPr="00102C3E" w:rsidRDefault="00616A9C" w:rsidP="00616A9C">
      <w:pPr>
        <w:pStyle w:val="Paragraphedeliste"/>
        <w:ind w:left="0" w:firstLine="708"/>
        <w:jc w:val="both"/>
        <w:rPr>
          <w:rFonts w:ascii="Book Antiqua" w:hAnsi="Book Antiqua" w:cs="Andalus"/>
          <w:b/>
          <w:i/>
          <w:sz w:val="26"/>
          <w:szCs w:val="26"/>
        </w:rPr>
      </w:pPr>
      <w:r>
        <w:rPr>
          <w:rFonts w:ascii="Book Antiqua" w:hAnsi="Book Antiqua" w:cs="Andalus"/>
          <w:b/>
          <w:i/>
          <w:sz w:val="26"/>
          <w:szCs w:val="26"/>
        </w:rPr>
        <w:t>-</w:t>
      </w:r>
      <w:r w:rsidRPr="00102C3E">
        <w:rPr>
          <w:rFonts w:ascii="Book Antiqua" w:hAnsi="Book Antiqua" w:cs="Andalus"/>
          <w:b/>
          <w:i/>
          <w:sz w:val="26"/>
          <w:szCs w:val="26"/>
        </w:rPr>
        <w:t>Les soumissionnaires intéressés ne peuvent participer à cet appel d’offres que s’ils sont inscrits sur le système TUNEPS et disposant du certificat de signature électronique (</w:t>
      </w:r>
      <w:hyperlink r:id="rId5" w:history="1">
        <w:r w:rsidRPr="00102C3E">
          <w:rPr>
            <w:rFonts w:ascii="Book Antiqua" w:hAnsi="Book Antiqua" w:cs="Andalus"/>
            <w:b/>
            <w:i/>
            <w:sz w:val="26"/>
            <w:szCs w:val="26"/>
          </w:rPr>
          <w:t>www.tuneps.tn</w:t>
        </w:r>
      </w:hyperlink>
      <w:r w:rsidRPr="00102C3E">
        <w:rPr>
          <w:rFonts w:ascii="Book Antiqua" w:hAnsi="Book Antiqua" w:cs="Andalus"/>
          <w:b/>
          <w:i/>
          <w:sz w:val="26"/>
          <w:szCs w:val="26"/>
        </w:rPr>
        <w:t xml:space="preserve">). </w:t>
      </w:r>
      <w:bookmarkStart w:id="0" w:name="_GoBack"/>
      <w:bookmarkEnd w:id="0"/>
    </w:p>
    <w:p w:rsidR="00616A9C" w:rsidRDefault="00616A9C" w:rsidP="00616A9C">
      <w:pPr>
        <w:pStyle w:val="Paragraphedeliste"/>
        <w:tabs>
          <w:tab w:val="left" w:pos="426"/>
        </w:tabs>
        <w:ind w:left="426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>- Tous les soumissionnaires doivent télécharger le cahier des charges gratuitement disponible sur le système TUNEPS (</w:t>
      </w:r>
      <w:hyperlink r:id="rId6" w:history="1">
        <w:r w:rsidRPr="007D1EDB">
          <w:rPr>
            <w:rFonts w:ascii="Book Antiqua" w:hAnsi="Book Antiqua" w:cs="Andalus"/>
            <w:b/>
            <w:i/>
            <w:sz w:val="26"/>
            <w:szCs w:val="26"/>
          </w:rPr>
          <w:t>www.tuneps.tn</w:t>
        </w:r>
      </w:hyperlink>
      <w:r w:rsidRPr="007D1EDB">
        <w:rPr>
          <w:rFonts w:ascii="Book Antiqua" w:hAnsi="Book Antiqua" w:cs="Andalus"/>
          <w:b/>
          <w:i/>
          <w:sz w:val="26"/>
          <w:szCs w:val="26"/>
        </w:rPr>
        <w:t xml:space="preserve">). </w:t>
      </w:r>
    </w:p>
    <w:p w:rsidR="00616A9C" w:rsidRPr="00481808" w:rsidRDefault="00616A9C" w:rsidP="00616A9C">
      <w:pPr>
        <w:ind w:left="567" w:hanging="141"/>
        <w:jc w:val="both"/>
        <w:rPr>
          <w:rFonts w:ascii="Book Antiqua" w:hAnsi="Book Antiqua" w:cs="Andalus"/>
          <w:sz w:val="16"/>
          <w:szCs w:val="16"/>
        </w:rPr>
      </w:pPr>
      <w:r w:rsidRPr="00881763">
        <w:rPr>
          <w:rFonts w:ascii="Book Antiqua" w:hAnsi="Book Antiqua" w:cs="Andalus"/>
          <w:b/>
          <w:i/>
          <w:sz w:val="26"/>
          <w:szCs w:val="26"/>
        </w:rPr>
        <w:t>- L</w:t>
      </w:r>
      <w:r>
        <w:rPr>
          <w:rFonts w:ascii="Book Antiqua" w:hAnsi="Book Antiqua" w:cs="Andalus"/>
          <w:b/>
          <w:i/>
          <w:sz w:val="26"/>
          <w:szCs w:val="26"/>
        </w:rPr>
        <w:t xml:space="preserve">es </w:t>
      </w:r>
      <w:r w:rsidRPr="00881763">
        <w:rPr>
          <w:rFonts w:ascii="Book Antiqua" w:hAnsi="Book Antiqua" w:cs="Andalus"/>
          <w:b/>
          <w:i/>
          <w:sz w:val="26"/>
          <w:szCs w:val="26"/>
        </w:rPr>
        <w:t>offre</w:t>
      </w:r>
      <w:r>
        <w:rPr>
          <w:rFonts w:ascii="Book Antiqua" w:hAnsi="Book Antiqua" w:cs="Andalus"/>
          <w:b/>
          <w:i/>
          <w:sz w:val="26"/>
          <w:szCs w:val="26"/>
        </w:rPr>
        <w:t xml:space="preserve">s devront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être </w:t>
      </w:r>
      <w:r>
        <w:rPr>
          <w:rFonts w:ascii="Book Antiqua" w:hAnsi="Book Antiqua" w:cs="Andalus"/>
          <w:b/>
          <w:i/>
          <w:sz w:val="26"/>
          <w:szCs w:val="26"/>
        </w:rPr>
        <w:t xml:space="preserve">présentées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conformément à l’article </w:t>
      </w:r>
      <w:r>
        <w:rPr>
          <w:rFonts w:ascii="Book Antiqua" w:hAnsi="Book Antiqua" w:cs="Andalus"/>
          <w:b/>
          <w:i/>
          <w:sz w:val="28"/>
          <w:szCs w:val="28"/>
        </w:rPr>
        <w:t>7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</w:t>
      </w:r>
      <w:r>
        <w:rPr>
          <w:rFonts w:ascii="Book Antiqua" w:hAnsi="Book Antiqua" w:cs="Andalus"/>
          <w:b/>
          <w:i/>
          <w:sz w:val="26"/>
          <w:szCs w:val="26"/>
        </w:rPr>
        <w:t xml:space="preserve">du cahier 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des conditions d’appel d’offres. </w:t>
      </w:r>
    </w:p>
    <w:p w:rsidR="00616A9C" w:rsidRDefault="00616A9C" w:rsidP="00616A9C">
      <w:pPr>
        <w:pStyle w:val="Paragraphedeliste"/>
        <w:ind w:left="0" w:firstLine="426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7D1EDB">
        <w:rPr>
          <w:rFonts w:ascii="Book Antiqua" w:hAnsi="Book Antiqua" w:cs="Andalus"/>
          <w:b/>
          <w:i/>
          <w:sz w:val="26"/>
          <w:szCs w:val="26"/>
        </w:rPr>
        <w:t>- Les offres techniques et financières doivent parvenir obligatoirement à travers le système TUNEPS. Toute offre non parvenue via le système TUNEPS sera automatiquement rejetée.</w:t>
      </w:r>
      <w:r w:rsidRPr="00E12EFD">
        <w:rPr>
          <w:rFonts w:ascii="Book Antiqua" w:hAnsi="Book Antiqua" w:cs="Andalus"/>
          <w:b/>
          <w:i/>
          <w:sz w:val="26"/>
          <w:szCs w:val="26"/>
        </w:rPr>
        <w:t xml:space="preserve"> </w:t>
      </w:r>
    </w:p>
    <w:p w:rsidR="00616A9C" w:rsidRDefault="00616A9C" w:rsidP="00616A9C">
      <w:pPr>
        <w:pStyle w:val="Paragraphedeliste"/>
        <w:ind w:left="0" w:firstLine="426"/>
        <w:jc w:val="both"/>
        <w:rPr>
          <w:rFonts w:ascii="Book Antiqua" w:hAnsi="Book Antiqua" w:cs="Andalus"/>
          <w:b/>
          <w:i/>
          <w:sz w:val="26"/>
          <w:szCs w:val="26"/>
        </w:rPr>
      </w:pPr>
      <w:r>
        <w:rPr>
          <w:rFonts w:ascii="Book Antiqua" w:hAnsi="Book Antiqua" w:cs="Andalus"/>
          <w:b/>
          <w:i/>
          <w:sz w:val="26"/>
          <w:szCs w:val="26"/>
        </w:rPr>
        <w:t xml:space="preserve">- </w:t>
      </w:r>
      <w:r w:rsidRPr="006F5FA1">
        <w:rPr>
          <w:rFonts w:ascii="Book Antiqua" w:hAnsi="Book Antiqua" w:cs="Andalus"/>
          <w:b/>
          <w:i/>
          <w:sz w:val="26"/>
          <w:szCs w:val="26"/>
        </w:rPr>
        <w:t>L</w:t>
      </w:r>
      <w:r>
        <w:rPr>
          <w:rFonts w:ascii="Book Antiqua" w:hAnsi="Book Antiqua" w:cs="Andalus"/>
          <w:b/>
          <w:i/>
          <w:sz w:val="26"/>
          <w:szCs w:val="26"/>
        </w:rPr>
        <w:t>e dernier délai pour l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a </w:t>
      </w:r>
      <w:r>
        <w:rPr>
          <w:rFonts w:ascii="Book Antiqua" w:hAnsi="Book Antiqua" w:cs="Andalus"/>
          <w:b/>
          <w:i/>
          <w:sz w:val="26"/>
          <w:szCs w:val="26"/>
        </w:rPr>
        <w:t>réception des offres à travers le système TUNEPS est fixé au</w:t>
      </w:r>
      <w:r w:rsidRPr="005837B0">
        <w:rPr>
          <w:rFonts w:ascii="Book Antiqua" w:hAnsi="Book Antiqua" w:cs="Andalus" w:hint="cs"/>
          <w:b/>
          <w:i/>
          <w:sz w:val="26"/>
          <w:szCs w:val="26"/>
          <w:rtl/>
        </w:rPr>
        <w:t xml:space="preserve"> </w:t>
      </w:r>
      <w:r>
        <w:rPr>
          <w:rFonts w:ascii="Book Antiqua" w:hAnsi="Book Antiqua" w:cs="Andalus"/>
          <w:b/>
          <w:i/>
          <w:sz w:val="28"/>
          <w:szCs w:val="28"/>
        </w:rPr>
        <w:t>02</w:t>
      </w:r>
      <w:r>
        <w:rPr>
          <w:rFonts w:ascii="Book Antiqua" w:hAnsi="Book Antiqua" w:cs="Andalus"/>
          <w:b/>
          <w:i/>
          <w:sz w:val="28"/>
          <w:szCs w:val="28"/>
        </w:rPr>
        <w:t>/</w:t>
      </w:r>
      <w:r>
        <w:rPr>
          <w:rFonts w:ascii="Book Antiqua" w:hAnsi="Book Antiqua" w:cs="Andalus"/>
          <w:b/>
          <w:i/>
          <w:sz w:val="28"/>
          <w:szCs w:val="28"/>
        </w:rPr>
        <w:t>03</w:t>
      </w:r>
      <w:r>
        <w:rPr>
          <w:rFonts w:ascii="Book Antiqua" w:hAnsi="Book Antiqua" w:cs="Andalus"/>
          <w:b/>
          <w:i/>
          <w:sz w:val="28"/>
          <w:szCs w:val="28"/>
        </w:rPr>
        <w:t>/2023</w:t>
      </w:r>
      <w:r w:rsidRPr="00C706F8">
        <w:rPr>
          <w:rFonts w:ascii="Book Antiqua" w:hAnsi="Book Antiqua" w:cs="Andalus"/>
          <w:b/>
          <w:i/>
          <w:sz w:val="28"/>
          <w:szCs w:val="28"/>
        </w:rPr>
        <w:t xml:space="preserve"> à</w:t>
      </w:r>
      <w:r w:rsidRPr="00C706F8">
        <w:rPr>
          <w:rFonts w:ascii="Albertus MT" w:hAnsi="Albertus MT" w:cs="Andalus"/>
          <w:b/>
          <w:i/>
          <w:sz w:val="30"/>
          <w:szCs w:val="32"/>
        </w:rPr>
        <w:t xml:space="preserve"> </w:t>
      </w:r>
      <w:r>
        <w:rPr>
          <w:rFonts w:ascii="Book Antiqua" w:hAnsi="Book Antiqua" w:cs="Andalus"/>
          <w:b/>
          <w:i/>
          <w:sz w:val="28"/>
          <w:szCs w:val="28"/>
        </w:rPr>
        <w:t>09</w:t>
      </w:r>
      <w:r w:rsidRPr="00C706F8">
        <w:rPr>
          <w:rFonts w:ascii="Book Antiqua" w:hAnsi="Book Antiqua" w:cs="Andalus"/>
          <w:b/>
          <w:i/>
          <w:sz w:val="28"/>
          <w:szCs w:val="28"/>
        </w:rPr>
        <w:t>H</w:t>
      </w:r>
      <w:r>
        <w:rPr>
          <w:rFonts w:ascii="Book Antiqua" w:hAnsi="Book Antiqua" w:cs="Andalus"/>
          <w:b/>
          <w:i/>
          <w:sz w:val="28"/>
          <w:szCs w:val="28"/>
        </w:rPr>
        <w:t>0</w:t>
      </w:r>
      <w:r w:rsidRPr="00C706F8">
        <w:rPr>
          <w:rFonts w:ascii="Book Antiqua" w:hAnsi="Book Antiqua" w:cs="Andalus"/>
          <w:b/>
          <w:i/>
          <w:sz w:val="28"/>
          <w:szCs w:val="28"/>
        </w:rPr>
        <w:t>0</w:t>
      </w:r>
      <w:r w:rsidRPr="006F5FA1">
        <w:rPr>
          <w:rFonts w:ascii="Book Antiqua" w:hAnsi="Book Antiqua" w:cs="Andalus"/>
          <w:b/>
          <w:i/>
          <w:sz w:val="26"/>
          <w:szCs w:val="26"/>
        </w:rPr>
        <w:t>.</w:t>
      </w:r>
    </w:p>
    <w:p w:rsidR="00616A9C" w:rsidRPr="006821D8" w:rsidRDefault="00616A9C" w:rsidP="00616A9C">
      <w:pPr>
        <w:ind w:firstLine="426"/>
        <w:jc w:val="both"/>
        <w:rPr>
          <w:rFonts w:ascii="Book Antiqua" w:hAnsi="Book Antiqua" w:cs="Andalus"/>
          <w:b/>
          <w:i/>
          <w:sz w:val="18"/>
          <w:szCs w:val="18"/>
        </w:rPr>
      </w:pPr>
    </w:p>
    <w:p w:rsidR="00616A9C" w:rsidRPr="006F5FA1" w:rsidRDefault="00616A9C" w:rsidP="00616A9C">
      <w:pPr>
        <w:ind w:firstLine="426"/>
        <w:jc w:val="both"/>
        <w:rPr>
          <w:rFonts w:ascii="Book Antiqua" w:hAnsi="Book Antiqua" w:cs="Andalus"/>
          <w:b/>
          <w:i/>
          <w:sz w:val="26"/>
          <w:szCs w:val="26"/>
        </w:rPr>
      </w:pPr>
      <w:r>
        <w:rPr>
          <w:rFonts w:ascii="Book Antiqua" w:hAnsi="Book Antiqua" w:cs="Andalus"/>
          <w:b/>
          <w:i/>
          <w:sz w:val="26"/>
          <w:szCs w:val="26"/>
        </w:rPr>
        <w:t xml:space="preserve">-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Toute offre parvenue après la date limite sera systématiquement rejetée. Seuls seront ouverts les </w:t>
      </w:r>
      <w:r>
        <w:rPr>
          <w:rFonts w:ascii="Book Antiqua" w:hAnsi="Book Antiqua" w:cs="Andalus"/>
          <w:b/>
          <w:i/>
          <w:sz w:val="26"/>
          <w:szCs w:val="26"/>
        </w:rPr>
        <w:t>offres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 parvenu</w:t>
      </w:r>
      <w:r>
        <w:rPr>
          <w:rFonts w:ascii="Book Antiqua" w:hAnsi="Book Antiqua" w:cs="Andalus"/>
          <w:b/>
          <w:i/>
          <w:sz w:val="26"/>
          <w:szCs w:val="26"/>
        </w:rPr>
        <w:t>e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s via le système TUNEPS </w:t>
      </w:r>
      <w:r>
        <w:rPr>
          <w:rFonts w:ascii="Book Antiqua" w:hAnsi="Book Antiqua" w:cs="Andalus"/>
          <w:b/>
          <w:i/>
          <w:sz w:val="26"/>
          <w:szCs w:val="26"/>
        </w:rPr>
        <w:t xml:space="preserve">et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au bureau d’ordre du siège </w:t>
      </w:r>
      <w:r>
        <w:rPr>
          <w:rFonts w:ascii="Book Antiqua" w:hAnsi="Book Antiqua" w:cs="Andalus"/>
          <w:b/>
          <w:i/>
          <w:sz w:val="26"/>
          <w:szCs w:val="26"/>
        </w:rPr>
        <w:t xml:space="preserve">sociale </w:t>
      </w:r>
      <w:r w:rsidRPr="006F5FA1">
        <w:rPr>
          <w:rFonts w:ascii="Book Antiqua" w:hAnsi="Book Antiqua" w:cs="Andalus"/>
          <w:b/>
          <w:i/>
          <w:sz w:val="26"/>
          <w:szCs w:val="26"/>
        </w:rPr>
        <w:t xml:space="preserve">de </w:t>
      </w:r>
      <w:proofErr w:type="spellStart"/>
      <w:r w:rsidRPr="006F5FA1">
        <w:rPr>
          <w:rFonts w:ascii="Book Antiqua" w:hAnsi="Book Antiqua" w:cs="Andalus"/>
          <w:b/>
          <w:i/>
          <w:sz w:val="26"/>
          <w:szCs w:val="26"/>
        </w:rPr>
        <w:t>Tunisair</w:t>
      </w:r>
      <w:proofErr w:type="spellEnd"/>
      <w:r w:rsidRPr="00261B74">
        <w:rPr>
          <w:rFonts w:ascii="Book Antiqua" w:hAnsi="Book Antiqua" w:cs="Andalus"/>
          <w:b/>
          <w:i/>
          <w:sz w:val="26"/>
          <w:szCs w:val="26"/>
        </w:rPr>
        <w:t xml:space="preserve"> </w:t>
      </w:r>
      <w:r>
        <w:rPr>
          <w:rFonts w:ascii="Book Antiqua" w:hAnsi="Book Antiqua" w:cs="Andalus"/>
          <w:b/>
          <w:i/>
          <w:sz w:val="26"/>
          <w:szCs w:val="26"/>
        </w:rPr>
        <w:t>conformément à l‘article 7 du cahier des conditions de l’appel d’offres.</w:t>
      </w:r>
    </w:p>
    <w:p w:rsidR="00616A9C" w:rsidRPr="006821D8" w:rsidRDefault="00616A9C" w:rsidP="00616A9C">
      <w:pPr>
        <w:ind w:firstLine="708"/>
        <w:jc w:val="both"/>
        <w:rPr>
          <w:rFonts w:ascii="Book Antiqua" w:hAnsi="Book Antiqua" w:cs="Andalus"/>
          <w:b/>
          <w:i/>
          <w:sz w:val="18"/>
          <w:szCs w:val="18"/>
        </w:rPr>
      </w:pPr>
    </w:p>
    <w:p w:rsidR="00616A9C" w:rsidRDefault="00616A9C" w:rsidP="00616A9C">
      <w:pPr>
        <w:ind w:firstLine="708"/>
        <w:jc w:val="both"/>
        <w:rPr>
          <w:rFonts w:ascii="Book Antiqua" w:hAnsi="Book Antiqua" w:cs="Andalus"/>
          <w:b/>
          <w:i/>
          <w:sz w:val="26"/>
          <w:szCs w:val="26"/>
        </w:rPr>
      </w:pP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Les soumissionnaires resteront engagés par leurs offres pour une période de 120 jours  à compter du jour suivant la date limite fixée pour la </w:t>
      </w:r>
      <w:r>
        <w:rPr>
          <w:rFonts w:ascii="Book Antiqua" w:hAnsi="Book Antiqua" w:cs="Andalus"/>
          <w:b/>
          <w:i/>
          <w:sz w:val="26"/>
          <w:szCs w:val="26"/>
        </w:rPr>
        <w:t>remise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 des </w:t>
      </w:r>
      <w:r>
        <w:rPr>
          <w:rFonts w:ascii="Book Antiqua" w:hAnsi="Book Antiqua" w:cs="Andalus"/>
          <w:b/>
          <w:i/>
          <w:sz w:val="26"/>
          <w:szCs w:val="26"/>
        </w:rPr>
        <w:t>offres</w:t>
      </w:r>
      <w:r w:rsidRPr="00881763">
        <w:rPr>
          <w:rFonts w:ascii="Book Antiqua" w:hAnsi="Book Antiqua" w:cs="Andalus"/>
          <w:b/>
          <w:i/>
          <w:sz w:val="26"/>
          <w:szCs w:val="26"/>
        </w:rPr>
        <w:t xml:space="preserve">. </w:t>
      </w:r>
    </w:p>
    <w:p w:rsidR="00616A9C" w:rsidRDefault="00616A9C" w:rsidP="00616A9C">
      <w:pPr>
        <w:ind w:firstLine="708"/>
        <w:jc w:val="both"/>
        <w:rPr>
          <w:rFonts w:ascii="Book Antiqua" w:hAnsi="Book Antiqua" w:cs="Andalus"/>
          <w:b/>
          <w:i/>
          <w:sz w:val="14"/>
          <w:szCs w:val="14"/>
        </w:rPr>
      </w:pPr>
      <w:r w:rsidRPr="007B2E9D">
        <w:rPr>
          <w:rFonts w:ascii="Book Antiqua" w:hAnsi="Book Antiqua" w:cs="Andalus"/>
          <w:b/>
          <w:i/>
          <w:sz w:val="14"/>
          <w:szCs w:val="14"/>
        </w:rPr>
        <w:t xml:space="preserve">   </w:t>
      </w:r>
    </w:p>
    <w:p w:rsidR="00616A9C" w:rsidRDefault="00616A9C" w:rsidP="00616A9C">
      <w:pPr>
        <w:ind w:firstLine="708"/>
        <w:jc w:val="both"/>
        <w:rPr>
          <w:rFonts w:ascii="Book Antiqua" w:hAnsi="Book Antiqua" w:cs="Andalus"/>
          <w:b/>
          <w:i/>
          <w:sz w:val="14"/>
          <w:szCs w:val="14"/>
        </w:rPr>
      </w:pPr>
    </w:p>
    <w:p w:rsidR="00C94704" w:rsidRPr="007B2E9D" w:rsidRDefault="00C94704" w:rsidP="00616A9C">
      <w:pPr>
        <w:ind w:firstLine="708"/>
        <w:jc w:val="both"/>
        <w:rPr>
          <w:rFonts w:ascii="Book Antiqua" w:hAnsi="Book Antiqua" w:cs="Andalus"/>
          <w:b/>
          <w:i/>
          <w:sz w:val="14"/>
          <w:szCs w:val="14"/>
        </w:rPr>
      </w:pPr>
    </w:p>
    <w:p w:rsidR="00616A9C" w:rsidRPr="00644254" w:rsidRDefault="00616A9C" w:rsidP="00616A9C">
      <w:pPr>
        <w:jc w:val="both"/>
        <w:rPr>
          <w:b/>
          <w:iCs/>
          <w:sz w:val="22"/>
          <w:szCs w:val="22"/>
        </w:rPr>
      </w:pPr>
      <w:r w:rsidRPr="00644254">
        <w:rPr>
          <w:b/>
          <w:iCs/>
          <w:sz w:val="22"/>
          <w:szCs w:val="22"/>
        </w:rPr>
        <w:tab/>
      </w:r>
      <w:r w:rsidRPr="00644254">
        <w:rPr>
          <w:b/>
          <w:iCs/>
          <w:sz w:val="22"/>
          <w:szCs w:val="22"/>
        </w:rPr>
        <w:tab/>
      </w:r>
      <w:r w:rsidRPr="00644254">
        <w:rPr>
          <w:b/>
          <w:iCs/>
          <w:sz w:val="22"/>
          <w:szCs w:val="22"/>
        </w:rPr>
        <w:tab/>
      </w:r>
      <w:r w:rsidRPr="00644254">
        <w:rPr>
          <w:b/>
          <w:iCs/>
          <w:sz w:val="22"/>
          <w:szCs w:val="22"/>
        </w:rPr>
        <w:tab/>
      </w:r>
      <w:r w:rsidRPr="00644254">
        <w:rPr>
          <w:b/>
          <w:iCs/>
          <w:sz w:val="22"/>
          <w:szCs w:val="22"/>
        </w:rPr>
        <w:tab/>
      </w:r>
      <w:r w:rsidRPr="00644254">
        <w:rPr>
          <w:b/>
          <w:iCs/>
          <w:sz w:val="18"/>
          <w:szCs w:val="18"/>
        </w:rPr>
        <w:tab/>
      </w:r>
      <w:r w:rsidRPr="00644254">
        <w:rPr>
          <w:b/>
          <w:iCs/>
          <w:sz w:val="18"/>
          <w:szCs w:val="18"/>
        </w:rPr>
        <w:tab/>
      </w:r>
      <w:r w:rsidRPr="00644254">
        <w:rPr>
          <w:b/>
          <w:iCs/>
          <w:sz w:val="22"/>
          <w:szCs w:val="22"/>
        </w:rPr>
        <w:tab/>
      </w:r>
      <w:r w:rsidRPr="00644254">
        <w:rPr>
          <w:b/>
          <w:iCs/>
          <w:sz w:val="22"/>
          <w:szCs w:val="22"/>
        </w:rPr>
        <w:tab/>
      </w:r>
    </w:p>
    <w:p w:rsidR="00616A9C" w:rsidRDefault="00616A9C" w:rsidP="00C94704">
      <w:pPr>
        <w:ind w:left="6372" w:firstLine="708"/>
        <w:jc w:val="both"/>
        <w:rPr>
          <w:b/>
          <w:iCs/>
          <w:sz w:val="36"/>
          <w:szCs w:val="36"/>
        </w:rPr>
      </w:pPr>
      <w:r w:rsidRPr="00CC1B6E">
        <w:rPr>
          <w:b/>
          <w:iCs/>
          <w:sz w:val="36"/>
          <w:szCs w:val="36"/>
        </w:rPr>
        <w:t>TUNISAIR</w:t>
      </w:r>
    </w:p>
    <w:p w:rsidR="00452F91" w:rsidRDefault="00F238B2"/>
    <w:sectPr w:rsidR="00452F91" w:rsidSect="00E56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0" w:right="992" w:bottom="244" w:left="993" w:header="0" w:footer="2721" w:gutter="0"/>
      <w:cols w:space="720"/>
      <w:vAlign w:val="center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92" w:rsidRDefault="00F238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92" w:rsidRDefault="00F238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92" w:rsidRDefault="00F238B2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92" w:rsidRDefault="00F238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8" w:rsidRDefault="00F238B2" w:rsidP="00FB18F6">
    <w:pPr>
      <w:pStyle w:val="En-tte"/>
      <w:tabs>
        <w:tab w:val="right" w:pos="10620"/>
      </w:tabs>
      <w:ind w:right="-110"/>
      <w:jc w:val="center"/>
    </w:pPr>
  </w:p>
  <w:p w:rsidR="006D3A58" w:rsidRDefault="00F238B2" w:rsidP="00FB18F6">
    <w:pPr>
      <w:pStyle w:val="En-tte"/>
      <w:tabs>
        <w:tab w:val="right" w:pos="10620"/>
      </w:tabs>
      <w:ind w:right="-11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92" w:rsidRDefault="00F238B2" w:rsidP="00EA692B">
    <w:pPr>
      <w:pStyle w:val="En-tte"/>
      <w:tabs>
        <w:tab w:val="right" w:pos="10620"/>
      </w:tabs>
      <w:ind w:right="-110"/>
    </w:pPr>
    <w:r>
      <w:t xml:space="preserve">      </w:t>
    </w:r>
  </w:p>
  <w:p w:rsidR="00573992" w:rsidRDefault="00F238B2" w:rsidP="00EA692B">
    <w:pPr>
      <w:pStyle w:val="En-tte"/>
      <w:tabs>
        <w:tab w:val="right" w:pos="10620"/>
      </w:tabs>
      <w:ind w:right="-110"/>
    </w:pPr>
  </w:p>
  <w:p w:rsidR="006D3A58" w:rsidRDefault="00F238B2" w:rsidP="00EA692B">
    <w:pPr>
      <w:pStyle w:val="En-tte"/>
      <w:tabs>
        <w:tab w:val="right" w:pos="10620"/>
      </w:tabs>
      <w:ind w:right="-110"/>
    </w:pPr>
    <w:r>
      <w:object w:dxaOrig="12628" w:dyaOrig="3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pt;height:58.5pt" o:ole="">
          <v:imagedata r:id="rId1" o:title=""/>
        </v:shape>
        <o:OLEObject Type="Embed" ProgID="MSPhotoEd.3" ShapeID="_x0000_i1025" DrawAspect="Content" ObjectID="_1736594364" r:id="rId2"/>
      </w:object>
    </w:r>
    <w:r>
      <w:t xml:space="preserve">                                               </w:t>
    </w:r>
    <w:r>
      <w:rPr>
        <w:rFonts w:hint="cs"/>
        <w:rtl/>
      </w:rPr>
      <w:t xml:space="preserve">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9C"/>
    <w:rsid w:val="000F0F04"/>
    <w:rsid w:val="00235B35"/>
    <w:rsid w:val="00256391"/>
    <w:rsid w:val="002F316D"/>
    <w:rsid w:val="00376F69"/>
    <w:rsid w:val="003C06D0"/>
    <w:rsid w:val="00585FFD"/>
    <w:rsid w:val="005A16D2"/>
    <w:rsid w:val="005E0741"/>
    <w:rsid w:val="00616A9C"/>
    <w:rsid w:val="006C46A6"/>
    <w:rsid w:val="00765ADE"/>
    <w:rsid w:val="00783FF0"/>
    <w:rsid w:val="008C2D61"/>
    <w:rsid w:val="009845FC"/>
    <w:rsid w:val="00C94704"/>
    <w:rsid w:val="00E563D2"/>
    <w:rsid w:val="00F238B2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9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616A9C"/>
    <w:pPr>
      <w:keepNext/>
      <w:jc w:val="center"/>
      <w:outlineLvl w:val="7"/>
    </w:pPr>
    <w:rPr>
      <w:rFonts w:ascii="Century Schoolbook" w:hAnsi="Century Schoolbook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616A9C"/>
    <w:rPr>
      <w:rFonts w:ascii="Century Schoolbook" w:eastAsia="Times New Roman" w:hAnsi="Century Schoolbook" w:cs="Times New Roman"/>
      <w:b/>
      <w:i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616A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6A9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616A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A9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9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616A9C"/>
    <w:pPr>
      <w:keepNext/>
      <w:jc w:val="center"/>
      <w:outlineLvl w:val="7"/>
    </w:pPr>
    <w:rPr>
      <w:rFonts w:ascii="Century Schoolbook" w:hAnsi="Century Schoolbook"/>
      <w:b/>
      <w:i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616A9C"/>
    <w:rPr>
      <w:rFonts w:ascii="Century Schoolbook" w:eastAsia="Times New Roman" w:hAnsi="Century Schoolbook" w:cs="Times New Roman"/>
      <w:b/>
      <w:i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616A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6A9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616A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A9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neps.tn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tuneps.tn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TN-</dc:creator>
  <cp:lastModifiedBy>TN-</cp:lastModifiedBy>
  <cp:revision>4</cp:revision>
  <dcterms:created xsi:type="dcterms:W3CDTF">2023-01-30T13:21:00Z</dcterms:created>
  <dcterms:modified xsi:type="dcterms:W3CDTF">2023-01-30T13:33:00Z</dcterms:modified>
</cp:coreProperties>
</file>