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647884"/>
    <w:p w:rsidR="00F3349A" w:rsidRDefault="00F3349A" w:rsidP="00F334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0C84" wp14:editId="67BF0C40">
                <wp:simplePos x="0" y="0"/>
                <wp:positionH relativeFrom="column">
                  <wp:posOffset>586105</wp:posOffset>
                </wp:positionH>
                <wp:positionV relativeFrom="paragraph">
                  <wp:posOffset>-604519</wp:posOffset>
                </wp:positionV>
                <wp:extent cx="4606925" cy="1352550"/>
                <wp:effectExtent l="0" t="0" r="317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349A" w:rsidRPr="009B78C6" w:rsidRDefault="00F3349A" w:rsidP="00F3349A">
                            <w:pPr>
                              <w:spacing w:before="84"/>
                              <w:ind w:right="12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16"/>
                              </w:rPr>
                            </w:pPr>
                            <w:r w:rsidRPr="009B78C6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16"/>
                              </w:rPr>
                              <w:t>REPUBLIQUE TUNISIENNE</w:t>
                            </w:r>
                          </w:p>
                          <w:p w:rsidR="00F3349A" w:rsidRPr="009B78C6" w:rsidRDefault="00F3349A" w:rsidP="00F3349A">
                            <w:pPr>
                              <w:spacing w:before="239"/>
                              <w:ind w:right="12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</w:pPr>
                            <w:r w:rsidRPr="009B78C6"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  <w:t xml:space="preserve">MINISTERE DE L’ENSEIGNEMENT SUPERIEUR ET DE LA RECHERCHE SCIENTIFIQUE </w:t>
                            </w:r>
                          </w:p>
                          <w:p w:rsidR="00F3349A" w:rsidRPr="009B78C6" w:rsidRDefault="00F3349A" w:rsidP="00F3349A">
                            <w:pPr>
                              <w:spacing w:before="239"/>
                              <w:ind w:right="12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</w:pPr>
                            <w:r w:rsidRPr="009B78C6"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  <w:t xml:space="preserve">OFFICE DES ŒUVRES UNIVERSITAIRES POUR LE NORD </w:t>
                            </w:r>
                          </w:p>
                          <w:p w:rsidR="00F3349A" w:rsidRPr="00F3349A" w:rsidRDefault="00F3349A" w:rsidP="00F3349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66E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*****</w:t>
                            </w:r>
                          </w:p>
                          <w:p w:rsidR="00F3349A" w:rsidRDefault="00F3349A" w:rsidP="00F3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A0C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.15pt;margin-top:-47.6pt;width:362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" stroked="f">
                <v:textbox>
                  <w:txbxContent>
                    <w:p w:rsidR="00F3349A" w:rsidRPr="009B78C6" w:rsidRDefault="00F3349A" w:rsidP="00F3349A">
                      <w:pPr>
                        <w:spacing w:before="84"/>
                        <w:ind w:right="124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16"/>
                        </w:rPr>
                      </w:pPr>
                      <w:r w:rsidRPr="009B78C6">
                        <w:rPr>
                          <w:rFonts w:asciiTheme="majorBidi" w:hAnsiTheme="majorBidi" w:cstheme="majorBidi"/>
                          <w:b/>
                          <w:sz w:val="28"/>
                          <w:szCs w:val="16"/>
                        </w:rPr>
                        <w:t>REPUBLIQUE TUNISIENNE</w:t>
                      </w:r>
                    </w:p>
                    <w:p w:rsidR="00F3349A" w:rsidRPr="009B78C6" w:rsidRDefault="00F3349A" w:rsidP="00F3349A">
                      <w:pPr>
                        <w:spacing w:before="239"/>
                        <w:ind w:right="126"/>
                        <w:jc w:val="center"/>
                        <w:rPr>
                          <w:rFonts w:asciiTheme="majorBidi" w:hAnsiTheme="majorBidi" w:cstheme="majorBidi"/>
                          <w:b/>
                          <w:szCs w:val="18"/>
                        </w:rPr>
                      </w:pPr>
                      <w:r w:rsidRPr="009B78C6">
                        <w:rPr>
                          <w:rFonts w:asciiTheme="majorBidi" w:hAnsiTheme="majorBidi" w:cstheme="majorBidi"/>
                          <w:b/>
                          <w:szCs w:val="18"/>
                        </w:rPr>
                        <w:t xml:space="preserve">MINISTERE DE L’ENSEIGNEMENT SUPERIEUR ET DE LA RECHERCHE SCIENTIFIQUE </w:t>
                      </w:r>
                    </w:p>
                    <w:p w:rsidR="00F3349A" w:rsidRPr="009B78C6" w:rsidRDefault="00F3349A" w:rsidP="00F3349A">
                      <w:pPr>
                        <w:spacing w:before="239"/>
                        <w:ind w:right="126"/>
                        <w:jc w:val="center"/>
                        <w:rPr>
                          <w:rFonts w:asciiTheme="majorBidi" w:hAnsiTheme="majorBidi" w:cstheme="majorBidi"/>
                          <w:b/>
                          <w:szCs w:val="18"/>
                        </w:rPr>
                      </w:pPr>
                      <w:r w:rsidRPr="009B78C6">
                        <w:rPr>
                          <w:rFonts w:asciiTheme="majorBidi" w:hAnsiTheme="majorBidi" w:cstheme="majorBidi"/>
                          <w:b/>
                          <w:szCs w:val="18"/>
                        </w:rPr>
                        <w:t xml:space="preserve">OFFICE DES ŒUVRES UNIVERSITAIRES POUR LE NORD </w:t>
                      </w:r>
                    </w:p>
                    <w:p w:rsidR="00F3349A" w:rsidRPr="00F3349A" w:rsidRDefault="00F3349A" w:rsidP="00F3349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66E33">
                        <w:rPr>
                          <w:b/>
                          <w:bCs/>
                          <w:sz w:val="36"/>
                          <w:szCs w:val="36"/>
                        </w:rPr>
                        <w:t>*****</w:t>
                      </w:r>
                    </w:p>
                    <w:p w:rsidR="00F3349A" w:rsidRDefault="00F3349A" w:rsidP="00F3349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AE8F2" wp14:editId="38C76455">
            <wp:simplePos x="0" y="0"/>
            <wp:positionH relativeFrom="column">
              <wp:posOffset>5518150</wp:posOffset>
            </wp:positionH>
            <wp:positionV relativeFrom="paragraph">
              <wp:posOffset>61595</wp:posOffset>
            </wp:positionV>
            <wp:extent cx="631190" cy="62420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0D13E" wp14:editId="2148127D">
                <wp:simplePos x="0" y="0"/>
                <wp:positionH relativeFrom="column">
                  <wp:posOffset>-930910</wp:posOffset>
                </wp:positionH>
                <wp:positionV relativeFrom="paragraph">
                  <wp:posOffset>-178435</wp:posOffset>
                </wp:positionV>
                <wp:extent cx="1283335" cy="109093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349A" w:rsidRDefault="00F3349A" w:rsidP="00F3349A">
                            <w:r w:rsidRPr="009B78C6">
                              <w:rPr>
                                <w:noProof/>
                              </w:rPr>
                              <w:drawing>
                                <wp:inline distT="0" distB="0" distL="0" distR="0" wp14:anchorId="67ACE1EC" wp14:editId="6E641BC2">
                                  <wp:extent cx="1483165" cy="958361"/>
                                  <wp:effectExtent l="19050" t="0" r="2735" b="0"/>
                                  <wp:docPr id="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719" cy="963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D13E" id="Text Box 18" o:spid="_x0000_s1027" type="#_x0000_t202" style="position:absolute;margin-left:-73.3pt;margin-top:-14.05pt;width:101.05pt;height:8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" stroked="f">
                <v:textbox>
                  <w:txbxContent>
                    <w:p w:rsidR="00F3349A" w:rsidRDefault="00F3349A" w:rsidP="00F3349A">
                      <w:r w:rsidRPr="009B78C6">
                        <w:rPr>
                          <w:noProof/>
                        </w:rPr>
                        <w:drawing>
                          <wp:inline distT="0" distB="0" distL="0" distR="0" wp14:anchorId="67ACE1EC" wp14:editId="6E641BC2">
                            <wp:extent cx="1483165" cy="958361"/>
                            <wp:effectExtent l="19050" t="0" r="2735" b="0"/>
                            <wp:docPr id="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719" cy="96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349A" w:rsidRDefault="00F3349A" w:rsidP="00F3349A"/>
    <w:p w:rsidR="00F3349A" w:rsidRDefault="00F3349A" w:rsidP="00F33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ED76" wp14:editId="40B38529">
                <wp:simplePos x="0" y="0"/>
                <wp:positionH relativeFrom="column">
                  <wp:posOffset>5272405</wp:posOffset>
                </wp:positionH>
                <wp:positionV relativeFrom="paragraph">
                  <wp:posOffset>64135</wp:posOffset>
                </wp:positionV>
                <wp:extent cx="1116965" cy="25527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349A" w:rsidRPr="009B78C6" w:rsidRDefault="00F3349A" w:rsidP="00F3349A">
                            <w:pPr>
                              <w:jc w:val="center"/>
                              <w:rPr>
                                <w:rFonts w:ascii="Arial,Italic" w:hAnsi="Arial,Italic" w:cs="Arial,Italic"/>
                                <w:b/>
                                <w:color w:val="000090"/>
                                <w:sz w:val="20"/>
                                <w:szCs w:val="30"/>
                              </w:rPr>
                            </w:pPr>
                            <w:r w:rsidRPr="009B78C6">
                              <w:rPr>
                                <w:rFonts w:ascii="Arial,Italic" w:hAnsi="Arial,Italic" w:cs="Arial,Italic"/>
                                <w:b/>
                                <w:color w:val="000090"/>
                                <w:sz w:val="20"/>
                                <w:szCs w:val="30"/>
                              </w:rPr>
                              <w:t>PAQ-</w:t>
                            </w:r>
                            <w:proofErr w:type="spellStart"/>
                            <w:r w:rsidRPr="009B78C6">
                              <w:rPr>
                                <w:rFonts w:ascii="Arial,Italic" w:hAnsi="Arial,Italic" w:cs="Arial,Italic"/>
                                <w:b/>
                                <w:color w:val="000090"/>
                                <w:sz w:val="20"/>
                                <w:szCs w:val="30"/>
                              </w:rPr>
                              <w:t>PROOUSes</w:t>
                            </w:r>
                            <w:proofErr w:type="spellEnd"/>
                          </w:p>
                          <w:p w:rsidR="00F3349A" w:rsidRDefault="00F3349A" w:rsidP="00F3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ED76" id="Text Box 17" o:spid="_x0000_s1028" type="#_x0000_t202" style="position:absolute;margin-left:415.15pt;margin-top:5.05pt;width:87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" stroked="f">
                <v:textbox>
                  <w:txbxContent>
                    <w:p w:rsidR="00F3349A" w:rsidRPr="009B78C6" w:rsidRDefault="00F3349A" w:rsidP="00F3349A">
                      <w:pPr>
                        <w:jc w:val="center"/>
                        <w:rPr>
                          <w:rFonts w:ascii="Arial,Italic" w:hAnsi="Arial,Italic" w:cs="Arial,Italic"/>
                          <w:b/>
                          <w:color w:val="000090"/>
                          <w:sz w:val="20"/>
                          <w:szCs w:val="30"/>
                        </w:rPr>
                      </w:pPr>
                      <w:r w:rsidRPr="009B78C6">
                        <w:rPr>
                          <w:rFonts w:ascii="Arial,Italic" w:hAnsi="Arial,Italic" w:cs="Arial,Italic"/>
                          <w:b/>
                          <w:color w:val="000090"/>
                          <w:sz w:val="20"/>
                          <w:szCs w:val="30"/>
                        </w:rPr>
                        <w:t>PAQ-</w:t>
                      </w:r>
                      <w:proofErr w:type="spellStart"/>
                      <w:r w:rsidRPr="009B78C6">
                        <w:rPr>
                          <w:rFonts w:ascii="Arial,Italic" w:hAnsi="Arial,Italic" w:cs="Arial,Italic"/>
                          <w:b/>
                          <w:color w:val="000090"/>
                          <w:sz w:val="20"/>
                          <w:szCs w:val="30"/>
                        </w:rPr>
                        <w:t>PROOUSes</w:t>
                      </w:r>
                      <w:proofErr w:type="spellEnd"/>
                    </w:p>
                    <w:p w:rsidR="00F3349A" w:rsidRDefault="00F3349A" w:rsidP="00F3349A"/>
                  </w:txbxContent>
                </v:textbox>
              </v:shape>
            </w:pict>
          </mc:Fallback>
        </mc:AlternateContent>
      </w:r>
    </w:p>
    <w:p w:rsidR="00F3349A" w:rsidRDefault="00F3349A" w:rsidP="00F3349A"/>
    <w:bookmarkEnd w:id="0"/>
    <w:p w:rsidR="00F55E92" w:rsidRDefault="00F55E92" w:rsidP="00F55E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TN"/>
        </w:rPr>
      </w:pPr>
    </w:p>
    <w:p w:rsidR="00F55E92" w:rsidRDefault="00F55E92" w:rsidP="00F55E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TN"/>
        </w:rPr>
      </w:pPr>
    </w:p>
    <w:p w:rsidR="00BD7682" w:rsidRDefault="00BD7682" w:rsidP="00FE26A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rtl/>
          <w:lang w:bidi="ar-TN"/>
        </w:rPr>
      </w:pPr>
      <w:r w:rsidRPr="001417FA">
        <w:rPr>
          <w:b/>
          <w:bCs/>
          <w:sz w:val="32"/>
          <w:szCs w:val="32"/>
          <w:lang w:bidi="ar-TN"/>
        </w:rPr>
        <w:t xml:space="preserve">Avis d’appel </w:t>
      </w:r>
      <w:r w:rsidR="00A03E26" w:rsidRPr="001417FA">
        <w:rPr>
          <w:b/>
          <w:bCs/>
          <w:sz w:val="32"/>
          <w:szCs w:val="32"/>
          <w:lang w:bidi="ar-TN"/>
        </w:rPr>
        <w:t>d’offres national N</w:t>
      </w:r>
      <w:r w:rsidRPr="001417FA">
        <w:rPr>
          <w:b/>
          <w:bCs/>
          <w:sz w:val="32"/>
          <w:szCs w:val="32"/>
          <w:lang w:bidi="ar-TN"/>
        </w:rPr>
        <w:t>°</w:t>
      </w:r>
      <w:r w:rsidR="0020064A">
        <w:rPr>
          <w:b/>
          <w:bCs/>
          <w:sz w:val="32"/>
          <w:szCs w:val="32"/>
          <w:lang w:bidi="ar-TN"/>
        </w:rPr>
        <w:t>0</w:t>
      </w:r>
      <w:r w:rsidR="00D16D11">
        <w:rPr>
          <w:rFonts w:hint="cs"/>
          <w:b/>
          <w:bCs/>
          <w:sz w:val="32"/>
          <w:szCs w:val="32"/>
          <w:rtl/>
          <w:lang w:bidi="ar-TN"/>
        </w:rPr>
        <w:t>3</w:t>
      </w:r>
      <w:r w:rsidRPr="001417FA">
        <w:rPr>
          <w:b/>
          <w:bCs/>
          <w:sz w:val="32"/>
          <w:szCs w:val="32"/>
          <w:lang w:bidi="ar-TN"/>
        </w:rPr>
        <w:t>/20</w:t>
      </w:r>
      <w:r w:rsidR="00CF595C" w:rsidRPr="001417FA">
        <w:rPr>
          <w:rFonts w:hint="cs"/>
          <w:b/>
          <w:bCs/>
          <w:sz w:val="32"/>
          <w:szCs w:val="32"/>
          <w:rtl/>
          <w:lang w:bidi="ar-TN"/>
        </w:rPr>
        <w:t>2</w:t>
      </w:r>
      <w:r w:rsidR="00D16D11">
        <w:rPr>
          <w:rFonts w:hint="cs"/>
          <w:b/>
          <w:bCs/>
          <w:sz w:val="32"/>
          <w:szCs w:val="32"/>
          <w:rtl/>
          <w:lang w:bidi="ar-TN"/>
        </w:rPr>
        <w:t>2</w:t>
      </w:r>
    </w:p>
    <w:p w:rsidR="00867A97" w:rsidRDefault="00867A97" w:rsidP="00FE26A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rtl/>
          <w:lang w:bidi="ar-TN"/>
        </w:rPr>
      </w:pPr>
    </w:p>
    <w:p w:rsidR="0020064A" w:rsidRPr="0020064A" w:rsidRDefault="00FE26A4" w:rsidP="00FE26A4">
      <w:pPr>
        <w:spacing w:after="200"/>
        <w:ind w:right="283"/>
        <w:jc w:val="center"/>
        <w:rPr>
          <w:rFonts w:asciiTheme="majorBidi" w:eastAsiaTheme="minorHAnsi" w:hAnsiTheme="majorBidi" w:cstheme="majorBidi"/>
          <w:b/>
          <w:sz w:val="32"/>
          <w:szCs w:val="20"/>
          <w:lang w:eastAsia="en-US"/>
        </w:rPr>
      </w:pPr>
      <w:bookmarkStart w:id="1" w:name="_Hlk63435493"/>
      <w:r>
        <w:rPr>
          <w:rFonts w:asciiTheme="majorBidi" w:eastAsiaTheme="minorHAnsi" w:hAnsiTheme="majorBidi" w:cstheme="majorBidi"/>
          <w:b/>
          <w:sz w:val="32"/>
          <w:szCs w:val="20"/>
          <w:lang w:eastAsia="en-US"/>
        </w:rPr>
        <w:t xml:space="preserve">Acquisition de matériels informatique </w:t>
      </w:r>
    </w:p>
    <w:bookmarkEnd w:id="1"/>
    <w:p w:rsidR="00A03E26" w:rsidRPr="00F3349A" w:rsidRDefault="00A03E26" w:rsidP="00A03E26">
      <w:pPr>
        <w:rPr>
          <w:b/>
          <w:bCs/>
          <w:lang w:bidi="ar-TN"/>
        </w:rPr>
      </w:pPr>
    </w:p>
    <w:p w:rsidR="00FE26A4" w:rsidRPr="00F3349A" w:rsidRDefault="00432A82" w:rsidP="00FE26A4">
      <w:pPr>
        <w:tabs>
          <w:tab w:val="left" w:pos="9072"/>
        </w:tabs>
        <w:spacing w:before="120" w:after="120"/>
        <w:jc w:val="both"/>
        <w:rPr>
          <w:sz w:val="22"/>
          <w:szCs w:val="22"/>
          <w:lang w:bidi="ar-TN"/>
        </w:rPr>
      </w:pPr>
      <w:r w:rsidRPr="00F3349A">
        <w:rPr>
          <w:sz w:val="22"/>
          <w:szCs w:val="22"/>
          <w:lang w:bidi="ar-TN"/>
        </w:rPr>
        <w:t xml:space="preserve">L'Office des </w:t>
      </w:r>
      <w:r w:rsidR="00BD7682" w:rsidRPr="00F3349A">
        <w:rPr>
          <w:sz w:val="22"/>
          <w:szCs w:val="22"/>
          <w:lang w:bidi="ar-TN"/>
        </w:rPr>
        <w:t>Œ</w:t>
      </w:r>
      <w:r w:rsidRPr="00F3349A">
        <w:rPr>
          <w:sz w:val="22"/>
          <w:szCs w:val="22"/>
          <w:lang w:bidi="ar-TN"/>
        </w:rPr>
        <w:t xml:space="preserve">uvres Universitaires Pour le Nord </w:t>
      </w:r>
      <w:r w:rsidR="00BD7682" w:rsidRPr="00F3349A">
        <w:rPr>
          <w:sz w:val="22"/>
          <w:szCs w:val="22"/>
          <w:lang w:bidi="ar-TN"/>
        </w:rPr>
        <w:t>lance un appel d’offres</w:t>
      </w:r>
      <w:r w:rsidR="00305CFD" w:rsidRPr="00F3349A">
        <w:rPr>
          <w:sz w:val="22"/>
          <w:szCs w:val="22"/>
          <w:lang w:bidi="ar-TN"/>
        </w:rPr>
        <w:t xml:space="preserve"> </w:t>
      </w:r>
      <w:r w:rsidR="00F55E92" w:rsidRPr="00F3349A">
        <w:rPr>
          <w:sz w:val="22"/>
          <w:szCs w:val="22"/>
          <w:lang w:bidi="ar-TN"/>
        </w:rPr>
        <w:t>national</w:t>
      </w:r>
      <w:r w:rsidR="00BD7682" w:rsidRPr="00F3349A">
        <w:rPr>
          <w:sz w:val="22"/>
          <w:szCs w:val="22"/>
          <w:lang w:bidi="ar-TN"/>
        </w:rPr>
        <w:t xml:space="preserve"> </w:t>
      </w:r>
      <w:r w:rsidR="00CF595C" w:rsidRPr="00F3349A">
        <w:rPr>
          <w:sz w:val="22"/>
          <w:szCs w:val="22"/>
          <w:lang w:bidi="ar-TN"/>
        </w:rPr>
        <w:t>à travers le système d’achat public en ligne Tuneps</w:t>
      </w:r>
      <w:r w:rsidR="00A03E26" w:rsidRPr="00F3349A">
        <w:rPr>
          <w:sz w:val="22"/>
          <w:szCs w:val="22"/>
          <w:lang w:bidi="ar-TN"/>
        </w:rPr>
        <w:t xml:space="preserve"> </w:t>
      </w:r>
      <w:r w:rsidR="00BD7682" w:rsidRPr="00F3349A">
        <w:rPr>
          <w:sz w:val="22"/>
          <w:szCs w:val="22"/>
          <w:lang w:bidi="ar-TN"/>
        </w:rPr>
        <w:t>pour</w:t>
      </w:r>
      <w:r w:rsidR="00A03E26" w:rsidRPr="00F3349A">
        <w:rPr>
          <w:sz w:val="22"/>
          <w:szCs w:val="22"/>
          <w:lang w:bidi="ar-TN"/>
        </w:rPr>
        <w:t xml:space="preserve"> </w:t>
      </w:r>
      <w:r w:rsidR="00FE26A4" w:rsidRPr="00F3349A">
        <w:rPr>
          <w:sz w:val="22"/>
          <w:szCs w:val="22"/>
          <w:lang w:bidi="ar-TN"/>
        </w:rPr>
        <w:t>l’acquisition des matériels informatique suivants :</w:t>
      </w:r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56"/>
        <w:gridCol w:w="2010"/>
        <w:gridCol w:w="2977"/>
      </w:tblGrid>
      <w:tr w:rsidR="00FE26A4" w:rsidRPr="00FE26A4" w:rsidTr="00FE26A4">
        <w:trPr>
          <w:trHeight w:val="557"/>
        </w:trPr>
        <w:tc>
          <w:tcPr>
            <w:tcW w:w="988" w:type="dxa"/>
            <w:shd w:val="clear" w:color="auto" w:fill="BFBFBF" w:themeFill="background1" w:themeFillShade="BF"/>
          </w:tcPr>
          <w:p w:rsidR="00FE26A4" w:rsidRPr="00FE26A4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Lot N°</w:t>
            </w:r>
          </w:p>
        </w:tc>
        <w:tc>
          <w:tcPr>
            <w:tcW w:w="2956" w:type="dxa"/>
            <w:shd w:val="clear" w:color="auto" w:fill="BFBFBF" w:themeFill="background1" w:themeFillShade="BF"/>
            <w:noWrap/>
            <w:vAlign w:val="center"/>
            <w:hideMark/>
          </w:tcPr>
          <w:p w:rsidR="00FE26A4" w:rsidRPr="00FE26A4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Désignation du Lot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FE26A4" w:rsidRPr="00FE26A4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sz w:val="22"/>
                <w:szCs w:val="22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Quantité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26A4" w:rsidRPr="00FE26A4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Cautionnement provisoire</w:t>
            </w:r>
          </w:p>
        </w:tc>
      </w:tr>
      <w:tr w:rsidR="00FE26A4" w:rsidRPr="00FE26A4" w:rsidTr="00FE26A4">
        <w:trPr>
          <w:trHeight w:val="461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vAlign w:val="center"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Micro-ordinateur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70307">
              <w:rPr>
                <w:rFonts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5</w:t>
            </w: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FE26A4" w:rsidRPr="00FE26A4" w:rsidTr="00FE26A4">
        <w:trPr>
          <w:trHeight w:val="588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Ordinateur Portable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20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</w:tr>
      <w:tr w:rsidR="00FE26A4" w:rsidRPr="00FE26A4" w:rsidTr="00FE26A4">
        <w:trPr>
          <w:trHeight w:val="324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Imprimante Laser A4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40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2" w:name="_GoBack"/>
            <w:bookmarkEnd w:id="2"/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</w:tr>
      <w:tr w:rsidR="00FE26A4" w:rsidRPr="00FE26A4" w:rsidTr="00FE26A4">
        <w:trPr>
          <w:trHeight w:val="324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Imprimante couleur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FE26A4" w:rsidRPr="00FE26A4" w:rsidTr="00FE26A4">
        <w:trPr>
          <w:trHeight w:val="46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Scanner de type 1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</w:tr>
      <w:tr w:rsidR="00FE26A4" w:rsidRPr="00FE26A4" w:rsidTr="00FE26A4">
        <w:trPr>
          <w:trHeight w:val="529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eastAsia="en-US"/>
              </w:rPr>
            </w:pPr>
            <w:r w:rsidRPr="00FE26A4">
              <w:rPr>
                <w:b/>
                <w:bCs/>
                <w:color w:val="000000" w:themeColor="text1"/>
              </w:rPr>
              <w:t>Scanner de type 2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E26A4" w:rsidRPr="00FE26A4" w:rsidTr="00FE26A4">
        <w:trPr>
          <w:trHeight w:val="529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b/>
                <w:bCs/>
                <w:color w:val="000000" w:themeColor="text1"/>
              </w:rPr>
            </w:pPr>
            <w:r w:rsidRPr="00FE26A4">
              <w:rPr>
                <w:b/>
                <w:bCs/>
                <w:color w:val="000000" w:themeColor="text1"/>
              </w:rPr>
              <w:t>Tablette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</w:tr>
      <w:tr w:rsidR="00FE26A4" w:rsidRPr="00FE26A4" w:rsidTr="00FE26A4">
        <w:trPr>
          <w:trHeight w:val="205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E26A4" w:rsidP="00FE26A4">
            <w:pPr>
              <w:spacing w:after="200"/>
              <w:ind w:left="-15" w:right="96"/>
              <w:jc w:val="both"/>
              <w:rPr>
                <w:b/>
                <w:bCs/>
                <w:color w:val="000000" w:themeColor="text1"/>
              </w:rPr>
            </w:pPr>
            <w:r w:rsidRPr="00FE26A4">
              <w:rPr>
                <w:b/>
                <w:bCs/>
                <w:color w:val="000000" w:themeColor="text1"/>
              </w:rPr>
              <w:t>Switcheur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</w:tr>
      <w:tr w:rsidR="00FE26A4" w:rsidRPr="00FE26A4" w:rsidTr="00FE26A4">
        <w:trPr>
          <w:trHeight w:val="529"/>
        </w:trPr>
        <w:tc>
          <w:tcPr>
            <w:tcW w:w="988" w:type="dxa"/>
          </w:tcPr>
          <w:p w:rsidR="00FE26A4" w:rsidRPr="00FE26A4" w:rsidRDefault="00FE26A4" w:rsidP="00FE26A4">
            <w:pPr>
              <w:spacing w:after="200"/>
              <w:ind w:left="-15" w:right="96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56" w:type="dxa"/>
            <w:shd w:val="clear" w:color="auto" w:fill="auto"/>
            <w:noWrap/>
          </w:tcPr>
          <w:p w:rsidR="00FE26A4" w:rsidRPr="00FE26A4" w:rsidRDefault="00F3349A" w:rsidP="00FE26A4">
            <w:pPr>
              <w:spacing w:after="200"/>
              <w:ind w:left="-15" w:right="96"/>
              <w:jc w:val="both"/>
              <w:rPr>
                <w:b/>
                <w:bCs/>
                <w:color w:val="000000" w:themeColor="text1"/>
              </w:rPr>
            </w:pPr>
            <w:r w:rsidRPr="00FE26A4">
              <w:rPr>
                <w:b/>
                <w:bCs/>
                <w:color w:val="000000" w:themeColor="text1"/>
              </w:rPr>
              <w:t>Kit</w:t>
            </w:r>
            <w:r w:rsidR="00FE26A4" w:rsidRPr="00FE26A4">
              <w:rPr>
                <w:b/>
                <w:bCs/>
                <w:color w:val="000000" w:themeColor="text1"/>
              </w:rPr>
              <w:t xml:space="preserve"> multimedia</w:t>
            </w:r>
            <w:r w:rsidR="00FE26A4" w:rsidRPr="00FE26A4">
              <w:rPr>
                <w:b/>
                <w:bCs/>
                <w:noProof/>
                <w:u w:val="single"/>
                <w:lang w:bidi="ar-TN"/>
              </w:rPr>
              <w:t xml:space="preserve">   </w:t>
            </w:r>
          </w:p>
        </w:tc>
        <w:tc>
          <w:tcPr>
            <w:tcW w:w="2010" w:type="dxa"/>
          </w:tcPr>
          <w:p w:rsidR="00FE26A4" w:rsidRPr="00F3349A" w:rsidRDefault="00FE26A4" w:rsidP="00FE26A4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lang w:eastAsia="en-US"/>
              </w:rPr>
            </w:pPr>
            <w:r w:rsidRPr="00F3349A">
              <w:rPr>
                <w:rFonts w:cstheme="minorBidi"/>
                <w:b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2977" w:type="dxa"/>
            <w:vAlign w:val="center"/>
          </w:tcPr>
          <w:p w:rsidR="00FE26A4" w:rsidRPr="00FE26A4" w:rsidRDefault="00FE26A4" w:rsidP="00F3349A">
            <w:pPr>
              <w:tabs>
                <w:tab w:val="left" w:pos="9072"/>
              </w:tabs>
              <w:spacing w:before="120" w:after="120" w:line="360" w:lineRule="auto"/>
              <w:ind w:left="-552" w:firstLine="567"/>
              <w:jc w:val="center"/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26A4">
              <w:rPr>
                <w:rFonts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</w:tr>
    </w:tbl>
    <w:p w:rsidR="00857913" w:rsidRPr="00F3349A" w:rsidRDefault="00904940" w:rsidP="00857913">
      <w:pPr>
        <w:tabs>
          <w:tab w:val="left" w:pos="9072"/>
        </w:tabs>
        <w:spacing w:before="120" w:after="120"/>
        <w:jc w:val="both"/>
        <w:rPr>
          <w:sz w:val="22"/>
          <w:szCs w:val="22"/>
          <w:lang w:bidi="ar-TN"/>
        </w:rPr>
      </w:pPr>
      <w:r w:rsidRPr="00F3349A">
        <w:rPr>
          <w:sz w:val="22"/>
          <w:szCs w:val="22"/>
          <w:lang w:bidi="ar-TN"/>
        </w:rPr>
        <w:t>Les soumissionnaires</w:t>
      </w:r>
      <w:r w:rsidR="00432A82" w:rsidRPr="00F3349A">
        <w:rPr>
          <w:sz w:val="22"/>
          <w:szCs w:val="22"/>
          <w:lang w:bidi="ar-TN"/>
        </w:rPr>
        <w:t xml:space="preserve"> </w:t>
      </w:r>
      <w:r w:rsidR="006E5D9E" w:rsidRPr="00F3349A">
        <w:rPr>
          <w:sz w:val="22"/>
          <w:szCs w:val="22"/>
          <w:lang w:bidi="ar-TN"/>
        </w:rPr>
        <w:t>intéressés</w:t>
      </w:r>
      <w:r w:rsidR="00432A82" w:rsidRPr="00F3349A">
        <w:rPr>
          <w:sz w:val="22"/>
          <w:szCs w:val="22"/>
          <w:lang w:bidi="ar-TN"/>
        </w:rPr>
        <w:t xml:space="preserve"> peuvent </w:t>
      </w:r>
      <w:r w:rsidR="00857913" w:rsidRPr="00F3349A">
        <w:rPr>
          <w:sz w:val="22"/>
          <w:szCs w:val="22"/>
          <w:lang w:bidi="ar-TN"/>
        </w:rPr>
        <w:t>télécharger</w:t>
      </w:r>
      <w:r w:rsidR="00C23E7C" w:rsidRPr="00F3349A">
        <w:rPr>
          <w:sz w:val="22"/>
          <w:szCs w:val="22"/>
          <w:lang w:bidi="ar-TN"/>
        </w:rPr>
        <w:t xml:space="preserve"> </w:t>
      </w:r>
      <w:r w:rsidR="0020064A" w:rsidRPr="00F3349A">
        <w:rPr>
          <w:sz w:val="22"/>
          <w:szCs w:val="22"/>
          <w:lang w:bidi="ar-TN"/>
        </w:rPr>
        <w:t>gratuitement le</w:t>
      </w:r>
      <w:r w:rsidR="00432A82" w:rsidRPr="00F3349A">
        <w:rPr>
          <w:sz w:val="22"/>
          <w:szCs w:val="22"/>
          <w:lang w:bidi="ar-TN"/>
        </w:rPr>
        <w:t xml:space="preserve"> dossier de </w:t>
      </w:r>
      <w:r w:rsidR="00C23E7C" w:rsidRPr="00F3349A">
        <w:rPr>
          <w:sz w:val="22"/>
          <w:szCs w:val="22"/>
          <w:lang w:bidi="ar-TN"/>
        </w:rPr>
        <w:t xml:space="preserve">l'appel </w:t>
      </w:r>
      <w:r w:rsidR="0020064A" w:rsidRPr="00F3349A">
        <w:rPr>
          <w:sz w:val="22"/>
          <w:szCs w:val="22"/>
          <w:lang w:bidi="ar-TN"/>
        </w:rPr>
        <w:t>d’offre à</w:t>
      </w:r>
      <w:r w:rsidR="00857913" w:rsidRPr="00F3349A">
        <w:rPr>
          <w:sz w:val="22"/>
          <w:szCs w:val="22"/>
        </w:rPr>
        <w:t xml:space="preserve"> travers l’adresse suivante :</w:t>
      </w:r>
      <w:r w:rsidR="00857913" w:rsidRPr="00F3349A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hyperlink r:id="rId8" w:history="1">
        <w:r w:rsidR="00857913" w:rsidRPr="00F3349A">
          <w:rPr>
            <w:rStyle w:val="Lienhypertexte"/>
            <w:rFonts w:asciiTheme="majorBidi" w:hAnsiTheme="majorBidi" w:cstheme="majorBidi"/>
            <w:color w:val="000000" w:themeColor="text1"/>
            <w:sz w:val="22"/>
            <w:szCs w:val="22"/>
            <w:lang w:bidi="ar-TN"/>
          </w:rPr>
          <w:t>www.tuneps.tn</w:t>
        </w:r>
      </w:hyperlink>
      <w:r w:rsidR="00857913" w:rsidRPr="00F3349A">
        <w:rPr>
          <w:rFonts w:asciiTheme="majorBidi" w:hAnsiTheme="majorBidi" w:cstheme="majorBidi"/>
          <w:color w:val="000000" w:themeColor="text1"/>
          <w:sz w:val="22"/>
          <w:szCs w:val="22"/>
          <w:lang w:bidi="ar-TN"/>
        </w:rPr>
        <w:t>.</w:t>
      </w:r>
    </w:p>
    <w:p w:rsidR="00FE26A4" w:rsidRPr="00F3349A" w:rsidRDefault="00B62A56" w:rsidP="00FE26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3349A">
        <w:rPr>
          <w:b/>
          <w:bCs/>
          <w:sz w:val="22"/>
          <w:szCs w:val="22"/>
        </w:rPr>
        <w:t>La caution provisoire</w:t>
      </w:r>
      <w:r w:rsidR="00867A97" w:rsidRPr="00F3349A">
        <w:rPr>
          <w:b/>
          <w:bCs/>
          <w:sz w:val="22"/>
          <w:szCs w:val="22"/>
        </w:rPr>
        <w:t xml:space="preserve"> et</w:t>
      </w:r>
      <w:r w:rsidR="00F55E92" w:rsidRPr="00F3349A">
        <w:rPr>
          <w:b/>
          <w:bCs/>
          <w:sz w:val="22"/>
          <w:szCs w:val="22"/>
        </w:rPr>
        <w:t xml:space="preserve"> une</w:t>
      </w:r>
      <w:r w:rsidR="00857913" w:rsidRPr="00F3349A">
        <w:rPr>
          <w:b/>
          <w:bCs/>
          <w:sz w:val="22"/>
          <w:szCs w:val="22"/>
        </w:rPr>
        <w:t xml:space="preserve"> copie du registre de commerce</w:t>
      </w:r>
      <w:r w:rsidR="001417FA" w:rsidRPr="00F3349A">
        <w:rPr>
          <w:b/>
          <w:bCs/>
          <w:sz w:val="22"/>
          <w:szCs w:val="22"/>
        </w:rPr>
        <w:t> </w:t>
      </w:r>
      <w:r w:rsidR="001417FA" w:rsidRPr="00F3349A">
        <w:rPr>
          <w:sz w:val="22"/>
          <w:szCs w:val="22"/>
        </w:rPr>
        <w:t xml:space="preserve">: </w:t>
      </w:r>
      <w:r w:rsidR="00E659F8" w:rsidRPr="00F3349A">
        <w:rPr>
          <w:sz w:val="22"/>
          <w:szCs w:val="22"/>
        </w:rPr>
        <w:t xml:space="preserve">doivent parvenir par voie postale, recommandées ou par Rapide poste ou déposées directement au bureau d’ordre </w:t>
      </w:r>
      <w:r w:rsidR="00BD7682" w:rsidRPr="00F3349A">
        <w:rPr>
          <w:sz w:val="22"/>
          <w:szCs w:val="22"/>
        </w:rPr>
        <w:t xml:space="preserve">45 Rue d'Iran 1002 Tunis </w:t>
      </w:r>
      <w:r w:rsidR="00E659F8" w:rsidRPr="00F3349A">
        <w:rPr>
          <w:sz w:val="22"/>
          <w:szCs w:val="22"/>
        </w:rPr>
        <w:t>et doivent porter la mention</w:t>
      </w:r>
      <w:r w:rsidR="00F3349A" w:rsidRPr="00F3349A">
        <w:rPr>
          <w:sz w:val="22"/>
          <w:szCs w:val="22"/>
        </w:rPr>
        <w:t> </w:t>
      </w:r>
      <w:r w:rsidR="00F3349A" w:rsidRPr="00F3349A">
        <w:rPr>
          <w:b/>
          <w:bCs/>
          <w:sz w:val="22"/>
          <w:szCs w:val="22"/>
        </w:rPr>
        <w:t>: Ne</w:t>
      </w:r>
      <w:r w:rsidR="00E659F8" w:rsidRPr="00F3349A">
        <w:rPr>
          <w:b/>
          <w:bCs/>
          <w:sz w:val="22"/>
          <w:szCs w:val="22"/>
        </w:rPr>
        <w:t xml:space="preserve"> pas ouvrir appel d’offres</w:t>
      </w:r>
      <w:r w:rsidR="00B822FF" w:rsidRPr="00F3349A">
        <w:rPr>
          <w:b/>
          <w:bCs/>
          <w:sz w:val="22"/>
          <w:szCs w:val="22"/>
        </w:rPr>
        <w:t xml:space="preserve"> </w:t>
      </w:r>
      <w:r w:rsidR="001417FA" w:rsidRPr="00F3349A">
        <w:rPr>
          <w:b/>
          <w:bCs/>
          <w:sz w:val="22"/>
          <w:szCs w:val="22"/>
        </w:rPr>
        <w:t>national</w:t>
      </w:r>
      <w:r w:rsidR="00E659F8" w:rsidRPr="00F3349A">
        <w:rPr>
          <w:b/>
          <w:bCs/>
          <w:sz w:val="22"/>
          <w:szCs w:val="22"/>
        </w:rPr>
        <w:t xml:space="preserve"> N°</w:t>
      </w:r>
      <w:r w:rsidR="00D16D11">
        <w:rPr>
          <w:rFonts w:hint="cs"/>
          <w:b/>
          <w:bCs/>
          <w:sz w:val="22"/>
          <w:szCs w:val="22"/>
          <w:rtl/>
        </w:rPr>
        <w:t>03</w:t>
      </w:r>
      <w:r w:rsidR="00E659F8" w:rsidRPr="00F3349A">
        <w:rPr>
          <w:b/>
          <w:bCs/>
          <w:sz w:val="22"/>
          <w:szCs w:val="22"/>
        </w:rPr>
        <w:t>/20</w:t>
      </w:r>
      <w:r w:rsidR="00857913" w:rsidRPr="00F3349A">
        <w:rPr>
          <w:b/>
          <w:bCs/>
          <w:sz w:val="22"/>
          <w:szCs w:val="22"/>
        </w:rPr>
        <w:t>2</w:t>
      </w:r>
      <w:r w:rsidR="00D16D11">
        <w:rPr>
          <w:rFonts w:hint="cs"/>
          <w:b/>
          <w:bCs/>
          <w:sz w:val="22"/>
          <w:szCs w:val="22"/>
          <w:rtl/>
        </w:rPr>
        <w:t>2</w:t>
      </w:r>
      <w:r w:rsidR="00FE26A4" w:rsidRPr="00F3349A">
        <w:rPr>
          <w:b/>
          <w:bCs/>
          <w:sz w:val="22"/>
          <w:szCs w:val="22"/>
        </w:rPr>
        <w:t xml:space="preserve"> Acquisition de matériels </w:t>
      </w:r>
      <w:r w:rsidR="00F3349A" w:rsidRPr="00F3349A">
        <w:rPr>
          <w:b/>
          <w:bCs/>
          <w:sz w:val="22"/>
          <w:szCs w:val="22"/>
        </w:rPr>
        <w:t>informatique</w:t>
      </w:r>
      <w:r w:rsidR="00F3349A" w:rsidRPr="00F3349A">
        <w:rPr>
          <w:rFonts w:asciiTheme="majorBidi" w:eastAsiaTheme="minorHAnsi" w:hAnsiTheme="majorBidi" w:cstheme="majorBidi"/>
          <w:b/>
          <w:sz w:val="28"/>
          <w:szCs w:val="18"/>
          <w:lang w:eastAsia="en-US"/>
        </w:rPr>
        <w:t>.</w:t>
      </w:r>
    </w:p>
    <w:p w:rsidR="00E659F8" w:rsidRPr="00F3349A" w:rsidRDefault="00857913" w:rsidP="00FC1745">
      <w:pPr>
        <w:pStyle w:val="Corpsdetexte"/>
        <w:ind w:firstLine="360"/>
        <w:rPr>
          <w:sz w:val="22"/>
          <w:szCs w:val="22"/>
        </w:rPr>
      </w:pPr>
      <w:r w:rsidRPr="00F3349A">
        <w:rPr>
          <w:sz w:val="22"/>
          <w:szCs w:val="22"/>
        </w:rPr>
        <w:t xml:space="preserve">Le dernier délai de réception des offres est fixé au </w:t>
      </w:r>
      <w:r w:rsidR="00D16D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04 Mars </w:t>
      </w:r>
      <w:r w:rsidR="00D16D11" w:rsidRPr="004A55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202</w:t>
      </w:r>
      <w:r w:rsidR="00D16D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2 </w:t>
      </w:r>
      <w:r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>à 1</w:t>
      </w:r>
      <w:r w:rsidR="001417FA"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>0</w:t>
      </w:r>
      <w:r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>H du matin</w:t>
      </w:r>
      <w:r w:rsidR="00E659F8" w:rsidRPr="00F3349A">
        <w:rPr>
          <w:sz w:val="22"/>
          <w:szCs w:val="22"/>
        </w:rPr>
        <w:t>.</w:t>
      </w:r>
    </w:p>
    <w:p w:rsidR="00E659F8" w:rsidRPr="00F3349A" w:rsidRDefault="00E659F8" w:rsidP="00E659F8">
      <w:pPr>
        <w:pStyle w:val="Corpsdetexte"/>
        <w:ind w:firstLine="360"/>
        <w:rPr>
          <w:sz w:val="22"/>
          <w:szCs w:val="22"/>
        </w:rPr>
      </w:pPr>
      <w:r w:rsidRPr="00F3349A">
        <w:rPr>
          <w:sz w:val="22"/>
          <w:szCs w:val="22"/>
        </w:rPr>
        <w:t>Tout soumissionnaire sera lié par son offre pendant au moins 120 jours à compter du jour suivant la date limite fixée pour la réception des offres.</w:t>
      </w:r>
    </w:p>
    <w:p w:rsidR="00E659F8" w:rsidRPr="00F3349A" w:rsidRDefault="00E659F8" w:rsidP="00F3349A">
      <w:pPr>
        <w:pStyle w:val="Corpsdetexte"/>
        <w:ind w:firstLine="360"/>
        <w:rPr>
          <w:sz w:val="22"/>
          <w:szCs w:val="22"/>
        </w:rPr>
      </w:pPr>
      <w:r w:rsidRPr="00F3349A">
        <w:rPr>
          <w:sz w:val="22"/>
          <w:szCs w:val="22"/>
        </w:rPr>
        <w:t xml:space="preserve">Les soumissionnaires peuvent assister à l’ouverture des </w:t>
      </w:r>
      <w:r w:rsidR="00857913" w:rsidRPr="00F3349A">
        <w:rPr>
          <w:sz w:val="22"/>
          <w:szCs w:val="22"/>
        </w:rPr>
        <w:t>offres</w:t>
      </w:r>
      <w:r w:rsidRPr="00F3349A">
        <w:rPr>
          <w:sz w:val="22"/>
          <w:szCs w:val="22"/>
        </w:rPr>
        <w:t xml:space="preserve"> qui aura lieu </w:t>
      </w:r>
      <w:r w:rsidR="00D16D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04 Mars </w:t>
      </w:r>
      <w:r w:rsidR="00D16D11" w:rsidRPr="004A55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202</w:t>
      </w:r>
      <w:r w:rsidR="00D16D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2 </w:t>
      </w:r>
      <w:r w:rsidR="0020064A"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 xml:space="preserve">à 10H </w:t>
      </w:r>
      <w:r w:rsidR="001417FA"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>3</w:t>
      </w:r>
      <w:r w:rsidR="00857913"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 xml:space="preserve">0 minutes </w:t>
      </w:r>
      <w:r w:rsidR="001417FA" w:rsidRPr="00F3349A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  <w:t>du matin</w:t>
      </w:r>
      <w:r w:rsidR="001417FA" w:rsidRPr="00F3349A">
        <w:rPr>
          <w:sz w:val="22"/>
          <w:szCs w:val="22"/>
        </w:rPr>
        <w:t xml:space="preserve"> </w:t>
      </w:r>
      <w:r w:rsidRPr="00F3349A">
        <w:rPr>
          <w:sz w:val="22"/>
          <w:szCs w:val="22"/>
        </w:rPr>
        <w:t>au siège de la direction des services communs (</w:t>
      </w:r>
      <w:r w:rsidR="00A72BF4" w:rsidRPr="00F3349A">
        <w:rPr>
          <w:sz w:val="22"/>
          <w:szCs w:val="22"/>
        </w:rPr>
        <w:t>45 Rue d'Iran 1002 Tunis</w:t>
      </w:r>
      <w:r w:rsidRPr="00F3349A">
        <w:rPr>
          <w:sz w:val="22"/>
          <w:szCs w:val="22"/>
        </w:rPr>
        <w:t>).</w:t>
      </w:r>
    </w:p>
    <w:sectPr w:rsidR="00E659F8" w:rsidRPr="00F3349A" w:rsidSect="00E659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496E"/>
    <w:multiLevelType w:val="multilevel"/>
    <w:tmpl w:val="C6D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51"/>
    <w:rsid w:val="00013F74"/>
    <w:rsid w:val="00015EED"/>
    <w:rsid w:val="00016928"/>
    <w:rsid w:val="00037105"/>
    <w:rsid w:val="000429A3"/>
    <w:rsid w:val="00052C97"/>
    <w:rsid w:val="00057BD9"/>
    <w:rsid w:val="000730B3"/>
    <w:rsid w:val="00093FE0"/>
    <w:rsid w:val="000B4BE9"/>
    <w:rsid w:val="000F3D31"/>
    <w:rsid w:val="000F5057"/>
    <w:rsid w:val="000F7B07"/>
    <w:rsid w:val="00106F9E"/>
    <w:rsid w:val="00114F5B"/>
    <w:rsid w:val="0012444F"/>
    <w:rsid w:val="001417FA"/>
    <w:rsid w:val="00147FF3"/>
    <w:rsid w:val="001568F7"/>
    <w:rsid w:val="00184BB4"/>
    <w:rsid w:val="00185AC6"/>
    <w:rsid w:val="0019118C"/>
    <w:rsid w:val="00194B23"/>
    <w:rsid w:val="001E0BA7"/>
    <w:rsid w:val="001E0FDA"/>
    <w:rsid w:val="001F15E0"/>
    <w:rsid w:val="0020064A"/>
    <w:rsid w:val="0020246C"/>
    <w:rsid w:val="002306D9"/>
    <w:rsid w:val="00272E5E"/>
    <w:rsid w:val="002971D4"/>
    <w:rsid w:val="002A5AF3"/>
    <w:rsid w:val="002B76E7"/>
    <w:rsid w:val="002D30F4"/>
    <w:rsid w:val="002D5F41"/>
    <w:rsid w:val="002E5590"/>
    <w:rsid w:val="00305CFD"/>
    <w:rsid w:val="003135ED"/>
    <w:rsid w:val="0033197E"/>
    <w:rsid w:val="00356378"/>
    <w:rsid w:val="00367E40"/>
    <w:rsid w:val="00370307"/>
    <w:rsid w:val="0038466F"/>
    <w:rsid w:val="00384F37"/>
    <w:rsid w:val="003902AD"/>
    <w:rsid w:val="00391D3A"/>
    <w:rsid w:val="003D16C8"/>
    <w:rsid w:val="003E4EB3"/>
    <w:rsid w:val="00402AC4"/>
    <w:rsid w:val="004224A8"/>
    <w:rsid w:val="00432A82"/>
    <w:rsid w:val="0043533B"/>
    <w:rsid w:val="00442921"/>
    <w:rsid w:val="004435D7"/>
    <w:rsid w:val="0045735B"/>
    <w:rsid w:val="004742EC"/>
    <w:rsid w:val="004A3A71"/>
    <w:rsid w:val="004B45F9"/>
    <w:rsid w:val="004B64CC"/>
    <w:rsid w:val="004C114E"/>
    <w:rsid w:val="004C67A2"/>
    <w:rsid w:val="004D4327"/>
    <w:rsid w:val="004D7306"/>
    <w:rsid w:val="004E025D"/>
    <w:rsid w:val="004E154E"/>
    <w:rsid w:val="00532CD7"/>
    <w:rsid w:val="005352DA"/>
    <w:rsid w:val="0054439F"/>
    <w:rsid w:val="005625CF"/>
    <w:rsid w:val="005A1F96"/>
    <w:rsid w:val="005A3BB3"/>
    <w:rsid w:val="005B6D92"/>
    <w:rsid w:val="005C3FDB"/>
    <w:rsid w:val="005C7F9E"/>
    <w:rsid w:val="005F5972"/>
    <w:rsid w:val="00616891"/>
    <w:rsid w:val="006244BD"/>
    <w:rsid w:val="00624B71"/>
    <w:rsid w:val="00692A59"/>
    <w:rsid w:val="00692FFC"/>
    <w:rsid w:val="006949A5"/>
    <w:rsid w:val="006A1599"/>
    <w:rsid w:val="006B28E9"/>
    <w:rsid w:val="006B328C"/>
    <w:rsid w:val="006B51F9"/>
    <w:rsid w:val="006E5D9E"/>
    <w:rsid w:val="006E796A"/>
    <w:rsid w:val="00711D71"/>
    <w:rsid w:val="00726DE7"/>
    <w:rsid w:val="00783F08"/>
    <w:rsid w:val="00796B04"/>
    <w:rsid w:val="007A34EB"/>
    <w:rsid w:val="007B425A"/>
    <w:rsid w:val="007B7A10"/>
    <w:rsid w:val="007D344F"/>
    <w:rsid w:val="007E21B3"/>
    <w:rsid w:val="007F3424"/>
    <w:rsid w:val="007F6BAA"/>
    <w:rsid w:val="00810ED2"/>
    <w:rsid w:val="0082344E"/>
    <w:rsid w:val="00827FFC"/>
    <w:rsid w:val="00836887"/>
    <w:rsid w:val="00857913"/>
    <w:rsid w:val="00865602"/>
    <w:rsid w:val="00867A97"/>
    <w:rsid w:val="008A7D33"/>
    <w:rsid w:val="008B61B1"/>
    <w:rsid w:val="008B64A6"/>
    <w:rsid w:val="00904940"/>
    <w:rsid w:val="00907629"/>
    <w:rsid w:val="009101E5"/>
    <w:rsid w:val="009146FC"/>
    <w:rsid w:val="0091625B"/>
    <w:rsid w:val="00926A1D"/>
    <w:rsid w:val="009310F2"/>
    <w:rsid w:val="00943D2D"/>
    <w:rsid w:val="00950D15"/>
    <w:rsid w:val="00955167"/>
    <w:rsid w:val="009571D7"/>
    <w:rsid w:val="00966EE3"/>
    <w:rsid w:val="00974FBF"/>
    <w:rsid w:val="009D3B75"/>
    <w:rsid w:val="009D6D51"/>
    <w:rsid w:val="009F29E7"/>
    <w:rsid w:val="009F3506"/>
    <w:rsid w:val="00A03E26"/>
    <w:rsid w:val="00A1659C"/>
    <w:rsid w:val="00A378A9"/>
    <w:rsid w:val="00A72BF4"/>
    <w:rsid w:val="00A82876"/>
    <w:rsid w:val="00AC35FA"/>
    <w:rsid w:val="00B00E79"/>
    <w:rsid w:val="00B176EC"/>
    <w:rsid w:val="00B24321"/>
    <w:rsid w:val="00B34F1D"/>
    <w:rsid w:val="00B37980"/>
    <w:rsid w:val="00B60336"/>
    <w:rsid w:val="00B62A56"/>
    <w:rsid w:val="00B63903"/>
    <w:rsid w:val="00B822FF"/>
    <w:rsid w:val="00B85D13"/>
    <w:rsid w:val="00BA6AC7"/>
    <w:rsid w:val="00BC11D3"/>
    <w:rsid w:val="00BD08A1"/>
    <w:rsid w:val="00BD7682"/>
    <w:rsid w:val="00BE7DBD"/>
    <w:rsid w:val="00BF00FC"/>
    <w:rsid w:val="00C03AD1"/>
    <w:rsid w:val="00C068DE"/>
    <w:rsid w:val="00C23E7C"/>
    <w:rsid w:val="00C27C11"/>
    <w:rsid w:val="00C30845"/>
    <w:rsid w:val="00C308BE"/>
    <w:rsid w:val="00C45815"/>
    <w:rsid w:val="00C53CEA"/>
    <w:rsid w:val="00C64299"/>
    <w:rsid w:val="00CA34B6"/>
    <w:rsid w:val="00CB0DEA"/>
    <w:rsid w:val="00CB5D4D"/>
    <w:rsid w:val="00CC14E5"/>
    <w:rsid w:val="00CE0D7A"/>
    <w:rsid w:val="00CF595C"/>
    <w:rsid w:val="00D16D11"/>
    <w:rsid w:val="00D21869"/>
    <w:rsid w:val="00D41FE5"/>
    <w:rsid w:val="00D61749"/>
    <w:rsid w:val="00D62E3B"/>
    <w:rsid w:val="00D70C89"/>
    <w:rsid w:val="00D86172"/>
    <w:rsid w:val="00DB1C5B"/>
    <w:rsid w:val="00DC160C"/>
    <w:rsid w:val="00DC5485"/>
    <w:rsid w:val="00DF1F77"/>
    <w:rsid w:val="00E06DE5"/>
    <w:rsid w:val="00E07C3F"/>
    <w:rsid w:val="00E21A23"/>
    <w:rsid w:val="00E36FA2"/>
    <w:rsid w:val="00E62B8A"/>
    <w:rsid w:val="00E659F8"/>
    <w:rsid w:val="00E75E92"/>
    <w:rsid w:val="00E937DF"/>
    <w:rsid w:val="00EA0002"/>
    <w:rsid w:val="00EA0D31"/>
    <w:rsid w:val="00EB1B6F"/>
    <w:rsid w:val="00EB1EDB"/>
    <w:rsid w:val="00EB2310"/>
    <w:rsid w:val="00EC3582"/>
    <w:rsid w:val="00EE5E43"/>
    <w:rsid w:val="00EF48D4"/>
    <w:rsid w:val="00EF5884"/>
    <w:rsid w:val="00F3349A"/>
    <w:rsid w:val="00F40CEA"/>
    <w:rsid w:val="00F55E92"/>
    <w:rsid w:val="00F754F6"/>
    <w:rsid w:val="00F93CA8"/>
    <w:rsid w:val="00FA0496"/>
    <w:rsid w:val="00FA681E"/>
    <w:rsid w:val="00FA6BBD"/>
    <w:rsid w:val="00FB6353"/>
    <w:rsid w:val="00FC1745"/>
    <w:rsid w:val="00FC18D3"/>
    <w:rsid w:val="00FD2AE7"/>
    <w:rsid w:val="00FD2EFC"/>
    <w:rsid w:val="00FD7BB7"/>
    <w:rsid w:val="00FE26A4"/>
    <w:rsid w:val="00FF474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FD5C"/>
  <w15:docId w15:val="{EB672EB4-2EFE-4003-9D8B-10BF464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77"/>
    <w:rPr>
      <w:sz w:val="24"/>
      <w:szCs w:val="24"/>
    </w:rPr>
  </w:style>
  <w:style w:type="paragraph" w:styleId="Titre2">
    <w:name w:val="heading 2"/>
    <w:basedOn w:val="Normal"/>
    <w:qFormat/>
    <w:rsid w:val="002A5A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1659C"/>
    <w:rPr>
      <w:i/>
      <w:iCs/>
    </w:rPr>
  </w:style>
  <w:style w:type="character" w:customStyle="1" w:styleId="apple-converted-space">
    <w:name w:val="apple-converted-space"/>
    <w:basedOn w:val="Policepardfaut"/>
    <w:rsid w:val="005A3BB3"/>
  </w:style>
  <w:style w:type="paragraph" w:styleId="Textedebulles">
    <w:name w:val="Balloon Text"/>
    <w:basedOn w:val="Normal"/>
    <w:semiHidden/>
    <w:rsid w:val="00E75E9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659F8"/>
    <w:pPr>
      <w:jc w:val="both"/>
    </w:pPr>
    <w:rPr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rsid w:val="00E659F8"/>
    <w:rPr>
      <w:sz w:val="28"/>
      <w:szCs w:val="28"/>
      <w:lang w:bidi="ar-TN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796B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796B04"/>
    <w:rPr>
      <w:rFonts w:ascii="Arial" w:hAnsi="Arial" w:cs="Arial"/>
      <w:vanish/>
      <w:sz w:val="16"/>
      <w:szCs w:val="16"/>
    </w:rPr>
  </w:style>
  <w:style w:type="character" w:styleId="lev">
    <w:name w:val="Strong"/>
    <w:basedOn w:val="Policepardfaut"/>
    <w:uiPriority w:val="22"/>
    <w:qFormat/>
    <w:rsid w:val="00796B04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96B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96B04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85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l’Enseignement Supérieur</vt:lpstr>
    </vt:vector>
  </TitlesOfParts>
  <Company>OOUN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</dc:title>
  <dc:creator>mokhtar</dc:creator>
  <cp:lastModifiedBy>rabi3</cp:lastModifiedBy>
  <cp:revision>4</cp:revision>
  <cp:lastPrinted>2018-01-04T07:25:00Z</cp:lastPrinted>
  <dcterms:created xsi:type="dcterms:W3CDTF">2021-02-10T15:11:00Z</dcterms:created>
  <dcterms:modified xsi:type="dcterms:W3CDTF">2022-01-21T15:49:00Z</dcterms:modified>
</cp:coreProperties>
</file>