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D9" w:rsidRPr="00914405" w:rsidRDefault="002C7CD9" w:rsidP="001B0E02">
      <w:pPr>
        <w:jc w:val="center"/>
        <w:rPr>
          <w:rFonts w:cs="Al-Homam"/>
          <w:noProof/>
          <w:sz w:val="48"/>
          <w:szCs w:val="48"/>
          <w:rtl/>
          <w:lang w:val="fr-FR" w:eastAsia="fr-FR" w:bidi="ar-TN"/>
        </w:rPr>
      </w:pPr>
      <w:r w:rsidRPr="00914405">
        <w:rPr>
          <w:rFonts w:cs="Al-Homam" w:hint="cs"/>
          <w:noProof/>
          <w:sz w:val="48"/>
          <w:szCs w:val="48"/>
          <w:rtl/>
          <w:lang w:val="fr-FR" w:eastAsia="fr-FR" w:bidi="ar-TN"/>
        </w:rPr>
        <w:t>المندوبية</w:t>
      </w:r>
      <w:r w:rsidRPr="00914405">
        <w:rPr>
          <w:rFonts w:cs="Al-Homam"/>
          <w:noProof/>
          <w:sz w:val="48"/>
          <w:szCs w:val="48"/>
          <w:rtl/>
          <w:lang w:val="fr-FR" w:eastAsia="fr-FR" w:bidi="ar-TN"/>
        </w:rPr>
        <w:t xml:space="preserve"> الجهوية للت</w:t>
      </w:r>
      <w:r w:rsidRPr="00914405">
        <w:rPr>
          <w:rFonts w:cs="Al-Homam" w:hint="cs"/>
          <w:noProof/>
          <w:sz w:val="48"/>
          <w:szCs w:val="48"/>
          <w:rtl/>
          <w:lang w:val="fr-FR" w:eastAsia="fr-FR" w:bidi="ar-TN"/>
        </w:rPr>
        <w:t xml:space="preserve">ربية تونس </w:t>
      </w:r>
      <w:r w:rsidR="001B0E02">
        <w:rPr>
          <w:rFonts w:cs="Al-Homam" w:hint="cs"/>
          <w:noProof/>
          <w:sz w:val="48"/>
          <w:szCs w:val="48"/>
          <w:rtl/>
          <w:lang w:val="fr-FR" w:eastAsia="fr-FR" w:bidi="ar-TN"/>
        </w:rPr>
        <w:t>2</w:t>
      </w:r>
    </w:p>
    <w:p w:rsidR="005A7290" w:rsidRPr="00914405" w:rsidRDefault="0013117D" w:rsidP="00E83854">
      <w:pPr>
        <w:jc w:val="center"/>
        <w:rPr>
          <w:rFonts w:cs="Al-Homam" w:hint="cs"/>
          <w:noProof/>
          <w:sz w:val="48"/>
          <w:szCs w:val="48"/>
          <w:rtl/>
          <w:lang w:val="fr-FR" w:eastAsia="fr-FR" w:bidi="ar-TN"/>
        </w:rPr>
      </w:pPr>
      <w:r w:rsidRPr="00914405">
        <w:rPr>
          <w:rFonts w:cs="Al-Homam"/>
          <w:noProof/>
          <w:sz w:val="48"/>
          <w:szCs w:val="48"/>
          <w:rtl/>
          <w:lang w:val="fr-FR" w:eastAsia="fr-FR" w:bidi="ar-TN"/>
        </w:rPr>
        <w:t xml:space="preserve">إعلان طلب عروض عدد </w:t>
      </w:r>
      <w:r w:rsidR="00E83854">
        <w:rPr>
          <w:rFonts w:cs="Al-Homam"/>
          <w:noProof/>
          <w:sz w:val="48"/>
          <w:szCs w:val="48"/>
          <w:lang w:val="fr-FR" w:eastAsia="fr-FR" w:bidi="ar-TN"/>
        </w:rPr>
        <w:t>12</w:t>
      </w:r>
      <w:r w:rsidR="00FA4372">
        <w:rPr>
          <w:rFonts w:cs="Al-Homam" w:hint="cs"/>
          <w:noProof/>
          <w:sz w:val="48"/>
          <w:szCs w:val="48"/>
          <w:rtl/>
          <w:lang w:val="fr-FR" w:eastAsia="fr-FR" w:bidi="ar-TN"/>
        </w:rPr>
        <w:t>/2023</w:t>
      </w:r>
    </w:p>
    <w:p w:rsidR="00B46070" w:rsidRDefault="00E83854" w:rsidP="00043A57">
      <w:pPr>
        <w:jc w:val="center"/>
        <w:rPr>
          <w:rFonts w:cs="Al-Homam"/>
          <w:noProof/>
          <w:sz w:val="48"/>
          <w:szCs w:val="48"/>
          <w:lang w:val="fr-FR" w:eastAsia="fr-FR" w:bidi="ar-TN"/>
        </w:rPr>
      </w:pPr>
      <w:r>
        <w:rPr>
          <w:rFonts w:cs="Al-Homam" w:hint="cs"/>
          <w:noProof/>
          <w:sz w:val="48"/>
          <w:szCs w:val="48"/>
          <w:rtl/>
          <w:lang w:val="fr-FR" w:eastAsia="fr-FR" w:bidi="ar-TN"/>
        </w:rPr>
        <w:t>توسعة</w:t>
      </w:r>
      <w:r w:rsidR="00B46070" w:rsidRPr="00B46070">
        <w:rPr>
          <w:rFonts w:cs="Al-Homam"/>
          <w:noProof/>
          <w:sz w:val="48"/>
          <w:szCs w:val="48"/>
          <w:rtl/>
          <w:lang w:val="fr-FR" w:eastAsia="fr-FR" w:bidi="ar-TN"/>
        </w:rPr>
        <w:t xml:space="preserve"> </w:t>
      </w:r>
      <w:r w:rsidR="00043A57">
        <w:rPr>
          <w:rFonts w:cs="Al-Homam" w:hint="cs"/>
          <w:noProof/>
          <w:sz w:val="48"/>
          <w:szCs w:val="48"/>
          <w:rtl/>
          <w:lang w:val="fr-FR" w:eastAsia="fr-FR" w:bidi="ar-TN"/>
        </w:rPr>
        <w:t xml:space="preserve">المؤسسات التربوية </w:t>
      </w:r>
    </w:p>
    <w:p w:rsidR="00C9085E" w:rsidRPr="00914405" w:rsidRDefault="00B46070" w:rsidP="001B0E02">
      <w:pPr>
        <w:jc w:val="center"/>
        <w:rPr>
          <w:rFonts w:cs="Al-Homam" w:hint="cs"/>
          <w:noProof/>
          <w:sz w:val="48"/>
          <w:szCs w:val="48"/>
          <w:rtl/>
          <w:lang w:val="fr-FR" w:eastAsia="fr-FR" w:bidi="ar-TN"/>
        </w:rPr>
      </w:pPr>
      <w:r>
        <w:rPr>
          <w:rFonts w:cs="Al-Homam" w:hint="cs"/>
          <w:noProof/>
          <w:sz w:val="48"/>
          <w:szCs w:val="48"/>
          <w:rtl/>
          <w:lang w:val="fr-FR" w:eastAsia="fr-FR"/>
        </w:rPr>
        <w:t>الراجعة</w:t>
      </w:r>
      <w:r w:rsidR="00C9085E" w:rsidRPr="00914405">
        <w:rPr>
          <w:rFonts w:cs="Al-Homam" w:hint="cs"/>
          <w:noProof/>
          <w:sz w:val="48"/>
          <w:szCs w:val="48"/>
          <w:rtl/>
          <w:lang w:val="fr-FR" w:eastAsia="fr-FR" w:bidi="ar-TN"/>
        </w:rPr>
        <w:t xml:space="preserve"> بالنظر للمندوبيّة الجهويّة للتربية بتونس </w:t>
      </w:r>
      <w:r w:rsidR="001B0E02">
        <w:rPr>
          <w:rFonts w:cs="Al-Homam" w:hint="cs"/>
          <w:noProof/>
          <w:sz w:val="48"/>
          <w:szCs w:val="48"/>
          <w:rtl/>
          <w:lang w:val="fr-FR" w:eastAsia="fr-FR" w:bidi="ar-TN"/>
        </w:rPr>
        <w:t>2</w:t>
      </w:r>
    </w:p>
    <w:p w:rsidR="005A7290" w:rsidRDefault="005A7290" w:rsidP="008E799B">
      <w:pPr>
        <w:ind w:left="284"/>
        <w:jc w:val="center"/>
        <w:rPr>
          <w:rFonts w:cs="Times New Roman"/>
          <w:b/>
          <w:bCs/>
          <w:sz w:val="36"/>
          <w:szCs w:val="36"/>
        </w:rPr>
      </w:pPr>
    </w:p>
    <w:p w:rsidR="000D6650" w:rsidRDefault="00C8222D" w:rsidP="00E83854">
      <w:pPr>
        <w:ind w:firstLine="708"/>
        <w:jc w:val="both"/>
        <w:rPr>
          <w:rFonts w:ascii="Monotype Corsiva" w:hAnsi="Monotype Corsiva" w:cs="AL-Mohanad Bold"/>
          <w:sz w:val="28"/>
          <w:szCs w:val="28"/>
          <w:rtl/>
          <w:lang w:eastAsia="ar-TN" w:bidi="ar-TN"/>
        </w:rPr>
      </w:pP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ت</w:t>
      </w:r>
      <w:r w:rsidR="0013117D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عتزم المندوب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يّة</w:t>
      </w:r>
      <w:r w:rsidR="0013117D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الجهوي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ة</w:t>
      </w:r>
      <w:r w:rsidR="0013117D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للتربية بتونس </w:t>
      </w:r>
      <w:r w:rsidR="001B0E02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2</w:t>
      </w:r>
      <w:r w:rsidR="0013117D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إجر</w:t>
      </w:r>
      <w:r w:rsidR="00722DBF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اء طلب عروض يتعلق بأشغال </w:t>
      </w:r>
      <w:r w:rsidR="00E83854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توسعة</w:t>
      </w:r>
      <w:r w:rsidR="00C43132" w:rsidRPr="00B46070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المؤسسات</w:t>
      </w:r>
      <w:r w:rsidR="00043A57" w:rsidRPr="00043A57">
        <w:rPr>
          <w:rFonts w:ascii="Monotype Corsiva" w:hAnsi="Monotype Corsiva" w:cs="AL-Mohanad Bold"/>
          <w:sz w:val="28"/>
          <w:szCs w:val="28"/>
          <w:rtl/>
          <w:lang w:eastAsia="ar-TN" w:bidi="ar-TN"/>
        </w:rPr>
        <w:t xml:space="preserve"> التربوية </w:t>
      </w:r>
      <w:r w:rsidR="00043A57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حسب الجدول </w:t>
      </w:r>
      <w:r w:rsidR="001B0E02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التالي:</w:t>
      </w:r>
      <w:r w:rsidR="000D6650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</w:t>
      </w:r>
    </w:p>
    <w:p w:rsidR="001B0E02" w:rsidRDefault="001B0E02" w:rsidP="001B0E02">
      <w:pPr>
        <w:ind w:firstLine="708"/>
        <w:jc w:val="both"/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</w:pPr>
    </w:p>
    <w:tbl>
      <w:tblPr>
        <w:bidiVisual/>
        <w:tblW w:w="10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08"/>
        <w:gridCol w:w="6388"/>
        <w:gridCol w:w="1826"/>
        <w:gridCol w:w="1298"/>
      </w:tblGrid>
      <w:tr w:rsidR="00043A57" w:rsidRPr="00043A57" w:rsidTr="00043A57">
        <w:trPr>
          <w:trHeight w:val="794"/>
          <w:jc w:val="center"/>
        </w:trPr>
        <w:tc>
          <w:tcPr>
            <w:tcW w:w="1008" w:type="dxa"/>
            <w:shd w:val="clear" w:color="auto" w:fill="D9D9D9"/>
            <w:vAlign w:val="center"/>
          </w:tcPr>
          <w:p w:rsidR="00043A57" w:rsidRPr="00043A57" w:rsidRDefault="00043A57" w:rsidP="00043A57">
            <w:pPr>
              <w:ind w:right="-32"/>
              <w:jc w:val="center"/>
              <w:rPr>
                <w:rFonts w:ascii="Arial" w:hAnsi="Arial" w:cs="AdvertisingMedium"/>
                <w:b/>
                <w:bCs/>
                <w:sz w:val="22"/>
                <w:szCs w:val="22"/>
                <w:rtl/>
                <w:lang w:val="fr-FR" w:eastAsia="fr-FR" w:bidi="ar-TN"/>
              </w:rPr>
            </w:pPr>
            <w:r w:rsidRPr="00043A57">
              <w:rPr>
                <w:rFonts w:ascii="Arial" w:hAnsi="Arial" w:cs="AdvertisingMedium" w:hint="cs"/>
                <w:b/>
                <w:bCs/>
                <w:sz w:val="22"/>
                <w:szCs w:val="22"/>
                <w:rtl/>
                <w:lang w:val="fr-FR" w:eastAsia="fr-FR" w:bidi="ar-TN"/>
              </w:rPr>
              <w:t>القسط عدد</w:t>
            </w:r>
          </w:p>
        </w:tc>
        <w:tc>
          <w:tcPr>
            <w:tcW w:w="6388" w:type="dxa"/>
            <w:shd w:val="clear" w:color="auto" w:fill="D9D9D9"/>
            <w:vAlign w:val="center"/>
          </w:tcPr>
          <w:p w:rsidR="00043A57" w:rsidRPr="00043A57" w:rsidRDefault="00043A57" w:rsidP="00043A57">
            <w:pPr>
              <w:ind w:left="284"/>
              <w:jc w:val="center"/>
              <w:rPr>
                <w:rFonts w:ascii="Arial" w:hAnsi="Arial" w:cs="AdvertisingMedium"/>
                <w:b/>
                <w:bCs/>
                <w:sz w:val="22"/>
                <w:szCs w:val="22"/>
                <w:rtl/>
                <w:lang w:val="fr-FR" w:eastAsia="fr-FR" w:bidi="ar-TN"/>
              </w:rPr>
            </w:pPr>
            <w:r w:rsidRPr="00043A57">
              <w:rPr>
                <w:rFonts w:ascii="Arial" w:hAnsi="Arial" w:cs="AdvertisingMedium" w:hint="cs"/>
                <w:b/>
                <w:bCs/>
                <w:sz w:val="22"/>
                <w:szCs w:val="22"/>
                <w:rtl/>
                <w:lang w:val="fr-FR" w:eastAsia="fr-FR" w:bidi="ar-TN"/>
              </w:rPr>
              <w:t>المؤسسة التربوية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043A57" w:rsidRPr="00043A57" w:rsidRDefault="00043A57" w:rsidP="00043A57">
            <w:pPr>
              <w:ind w:left="34"/>
              <w:jc w:val="center"/>
              <w:rPr>
                <w:rFonts w:ascii="Arial" w:hAnsi="Arial" w:cs="AdvertisingMedium"/>
                <w:b/>
                <w:bCs/>
                <w:sz w:val="22"/>
                <w:szCs w:val="22"/>
                <w:rtl/>
                <w:lang w:val="fr-FR" w:eastAsia="fr-FR" w:bidi="ar-TN"/>
              </w:rPr>
            </w:pPr>
            <w:r w:rsidRPr="00043A57">
              <w:rPr>
                <w:rFonts w:ascii="Arial" w:hAnsi="Arial" w:cs="AdvertisingMedium" w:hint="cs"/>
                <w:b/>
                <w:bCs/>
                <w:sz w:val="22"/>
                <w:szCs w:val="22"/>
                <w:rtl/>
                <w:lang w:val="fr-FR" w:eastAsia="fr-FR" w:bidi="ar-TN"/>
              </w:rPr>
              <w:t>قيمة الضمان المالي الوقتي بالدينار</w:t>
            </w:r>
          </w:p>
        </w:tc>
        <w:tc>
          <w:tcPr>
            <w:tcW w:w="1298" w:type="dxa"/>
            <w:shd w:val="clear" w:color="auto" w:fill="D9D9D9"/>
            <w:vAlign w:val="center"/>
          </w:tcPr>
          <w:p w:rsidR="00043A57" w:rsidRPr="00043A57" w:rsidRDefault="00043A57" w:rsidP="00043A57">
            <w:pPr>
              <w:jc w:val="center"/>
              <w:rPr>
                <w:rFonts w:ascii="Arial" w:hAnsi="Arial" w:cs="AdvertisingMedium"/>
                <w:b/>
                <w:bCs/>
                <w:sz w:val="22"/>
                <w:szCs w:val="22"/>
                <w:rtl/>
                <w:lang w:val="fr-FR" w:eastAsia="fr-FR" w:bidi="ar-TN"/>
              </w:rPr>
            </w:pPr>
            <w:r w:rsidRPr="00043A57">
              <w:rPr>
                <w:rFonts w:ascii="Arial" w:hAnsi="Arial" w:cs="AdvertisingMedium" w:hint="cs"/>
                <w:b/>
                <w:bCs/>
                <w:sz w:val="22"/>
                <w:szCs w:val="22"/>
                <w:rtl/>
                <w:lang w:val="fr-FR" w:eastAsia="fr-FR" w:bidi="ar-TN"/>
              </w:rPr>
              <w:t>مدّة الإنجاز</w:t>
            </w:r>
          </w:p>
        </w:tc>
      </w:tr>
      <w:tr w:rsidR="00043A57" w:rsidRPr="00043A57" w:rsidTr="00043A57">
        <w:trPr>
          <w:trHeight w:val="478"/>
          <w:jc w:val="center"/>
        </w:trPr>
        <w:tc>
          <w:tcPr>
            <w:tcW w:w="1008" w:type="dxa"/>
          </w:tcPr>
          <w:p w:rsidR="00043A57" w:rsidRPr="00043A57" w:rsidRDefault="00043A57" w:rsidP="00043A57">
            <w:pPr>
              <w:jc w:val="center"/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</w:pPr>
            <w:r w:rsidRPr="00043A57"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>1</w:t>
            </w:r>
          </w:p>
        </w:tc>
        <w:tc>
          <w:tcPr>
            <w:tcW w:w="6388" w:type="dxa"/>
          </w:tcPr>
          <w:p w:rsidR="00043A57" w:rsidRPr="00043A57" w:rsidRDefault="00E83854" w:rsidP="00FA4372">
            <w:pPr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 xml:space="preserve">توسعة </w:t>
            </w:r>
            <w:bookmarkStart w:id="0" w:name="_GoBack"/>
            <w:r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 xml:space="preserve">معهد </w:t>
            </w:r>
            <w:bookmarkEnd w:id="0"/>
            <w:r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>سيدي حسين</w:t>
            </w:r>
          </w:p>
        </w:tc>
        <w:tc>
          <w:tcPr>
            <w:tcW w:w="1826" w:type="dxa"/>
          </w:tcPr>
          <w:p w:rsidR="00043A57" w:rsidRPr="00043A57" w:rsidRDefault="00E83854" w:rsidP="00043A57">
            <w:pPr>
              <w:jc w:val="center"/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>29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rtl/>
                <w:lang w:val="fr-FR" w:eastAsia="fr-FR" w:bidi="ar-TN"/>
              </w:rPr>
              <w:t>00,000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  <w:t xml:space="preserve">  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rtl/>
                <w:lang w:val="fr-FR" w:eastAsia="fr-FR" w:bidi="ar-TN"/>
              </w:rPr>
              <w:t>د</w:t>
            </w:r>
          </w:p>
        </w:tc>
        <w:tc>
          <w:tcPr>
            <w:tcW w:w="1298" w:type="dxa"/>
          </w:tcPr>
          <w:p w:rsidR="00043A57" w:rsidRPr="00043A57" w:rsidRDefault="001B0E02" w:rsidP="00E83854">
            <w:pPr>
              <w:jc w:val="center"/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>1</w:t>
            </w:r>
            <w:r w:rsidR="00E83854">
              <w:rPr>
                <w:rFonts w:cs="AdvertisingMedium" w:hint="cs"/>
                <w:b/>
                <w:bCs/>
                <w:sz w:val="28"/>
                <w:szCs w:val="28"/>
                <w:rtl/>
                <w:lang w:val="fr-FR" w:eastAsia="fr-FR" w:bidi="ar-TN"/>
              </w:rPr>
              <w:t>5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rtl/>
                <w:lang w:val="fr-FR" w:eastAsia="fr-FR" w:bidi="ar-TN"/>
              </w:rPr>
              <w:t>0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lang w:val="fr-FR" w:eastAsia="fr-FR" w:bidi="ar-TN"/>
              </w:rPr>
              <w:t xml:space="preserve"> </w:t>
            </w:r>
            <w:r w:rsidR="00043A57" w:rsidRPr="00043A57">
              <w:rPr>
                <w:rFonts w:cs="AdvertisingMedium"/>
                <w:b/>
                <w:bCs/>
                <w:sz w:val="28"/>
                <w:szCs w:val="28"/>
                <w:rtl/>
                <w:lang w:val="fr-FR" w:eastAsia="fr-FR" w:bidi="ar-TN"/>
              </w:rPr>
              <w:t>يوم</w:t>
            </w:r>
          </w:p>
        </w:tc>
      </w:tr>
    </w:tbl>
    <w:p w:rsidR="000D6650" w:rsidRDefault="000D6650" w:rsidP="000D6650">
      <w:pPr>
        <w:ind w:firstLine="708"/>
        <w:jc w:val="both"/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</w:pPr>
    </w:p>
    <w:p w:rsidR="00914405" w:rsidRDefault="0013117D" w:rsidP="00E83854">
      <w:pPr>
        <w:ind w:firstLine="708"/>
        <w:jc w:val="both"/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</w:pP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</w:t>
      </w:r>
      <w:r w:rsidR="00722DBF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فعلى المقاولين المرخص لهم من قبل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وزارة التجهيز</w:t>
      </w:r>
      <w:r w:rsidR="00B62671" w:rsidRPr="00914405">
        <w:rPr>
          <w:rFonts w:ascii="Monotype Corsiva" w:hAnsi="Monotype Corsiva" w:cs="AL-Mohanad Bold"/>
          <w:sz w:val="28"/>
          <w:szCs w:val="28"/>
          <w:lang w:eastAsia="ar-TN" w:bidi="ar-TN"/>
        </w:rPr>
        <w:t xml:space="preserve"> </w:t>
      </w:r>
      <w:r w:rsidR="001C6674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و الإسكان و التهيئة الترابية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في اختصاص </w:t>
      </w:r>
      <w:r w:rsidR="00FA4372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بناء «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ب0" </w:t>
      </w:r>
      <w:r w:rsidR="00561E21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صنف </w:t>
      </w:r>
      <w:r w:rsidR="00E83854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1</w:t>
      </w:r>
      <w:r w:rsidR="00B46070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 </w:t>
      </w:r>
      <w:r w:rsidR="00561E21"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فما فوق 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و</w:t>
      </w:r>
      <w:r w:rsidR="00FA4372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على </w:t>
      </w:r>
      <w:r w:rsidRP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الراغبين في المشاركة </w:t>
      </w:r>
      <w:r w:rsidR="0091440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 xml:space="preserve">التسجيل على منظومة الشراءات العمومية على الخط </w:t>
      </w:r>
      <w:r w:rsidR="00914405">
        <w:rPr>
          <w:rFonts w:ascii="Monotype Corsiva" w:hAnsi="Monotype Corsiva" w:cs="AL-Mohanad Bold"/>
          <w:sz w:val="28"/>
          <w:szCs w:val="28"/>
          <w:lang w:eastAsia="ar-TN" w:bidi="ar-TN"/>
        </w:rPr>
        <w:t xml:space="preserve"> (TUNEPS) </w:t>
      </w:r>
    </w:p>
    <w:p w:rsidR="001B0E02" w:rsidRDefault="001B0E02" w:rsidP="00B46070">
      <w:pPr>
        <w:ind w:firstLine="708"/>
        <w:jc w:val="both"/>
        <w:rPr>
          <w:rFonts w:ascii="Monotype Corsiva" w:hAnsi="Monotype Corsiva" w:cs="AL-Mohanad Bold"/>
          <w:sz w:val="28"/>
          <w:szCs w:val="28"/>
          <w:rtl/>
          <w:lang w:eastAsia="ar-TN" w:bidi="ar-TN"/>
        </w:rPr>
      </w:pPr>
    </w:p>
    <w:p w:rsidR="00914405" w:rsidRDefault="00914405" w:rsidP="00914405">
      <w:pPr>
        <w:ind w:firstLine="708"/>
        <w:jc w:val="both"/>
        <w:rPr>
          <w:rFonts w:ascii="Monotype Corsiva" w:hAnsi="Monotype Corsiva" w:cs="AL-Mohanad Bold"/>
          <w:sz w:val="28"/>
          <w:szCs w:val="28"/>
          <w:rtl/>
          <w:lang w:eastAsia="ar-TN"/>
        </w:rPr>
      </w:pPr>
      <w:r>
        <w:rPr>
          <w:rFonts w:ascii="Monotype Corsiva" w:hAnsi="Monotype Corsiva" w:cs="AL-Mohanad Bold" w:hint="cs"/>
          <w:sz w:val="28"/>
          <w:szCs w:val="28"/>
          <w:rtl/>
          <w:lang w:eastAsia="ar-TN"/>
        </w:rPr>
        <w:t>لمزيد من الإرشادات الاتصال على الرقم 71566364 أو عبر البريد الإلكتروني</w:t>
      </w:r>
      <w:hyperlink r:id="rId5" w:history="1">
        <w:r w:rsidRPr="00AC6A75">
          <w:rPr>
            <w:rStyle w:val="Lienhypertexte"/>
            <w:rFonts w:ascii="Monotype Corsiva" w:hAnsi="Monotype Corsiva" w:cs="AL-Mohanad Bold"/>
            <w:sz w:val="28"/>
            <w:szCs w:val="28"/>
            <w:lang w:eastAsia="ar-TN"/>
          </w:rPr>
          <w:t>tuneps@pm.gov.tn</w:t>
        </w:r>
      </w:hyperlink>
      <w:r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 أو ال</w:t>
      </w:r>
      <w:r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إ</w:t>
      </w:r>
      <w:r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تصال مباشرة بالهيئة العليا للطلب العمومي. </w:t>
      </w:r>
    </w:p>
    <w:p w:rsidR="00B46070" w:rsidRPr="00B46070" w:rsidRDefault="00914405" w:rsidP="00E83854">
      <w:pPr>
        <w:pStyle w:val="Paragraphedeliste"/>
        <w:ind w:firstLine="720"/>
        <w:rPr>
          <w:rFonts w:ascii="Monotype Corsiva" w:hAnsi="Monotype Corsiva" w:cs="AL-Mohanad Bold"/>
          <w:b/>
          <w:bCs/>
          <w:sz w:val="28"/>
          <w:szCs w:val="28"/>
          <w:rtl/>
          <w:lang w:eastAsia="ar-TN"/>
        </w:rPr>
      </w:pP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لا تكون المشاركة إلاّ </w:t>
      </w:r>
      <w:r w:rsidR="00FA4372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عن </w:t>
      </w: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طريق منظومة الشراءات العموميّة على الخط </w:t>
      </w:r>
      <w:r w:rsidRPr="00EC730B">
        <w:rPr>
          <w:rFonts w:ascii="Monotype Corsiva" w:hAnsi="Monotype Corsiva" w:cs="AL-Mohanad Bold"/>
          <w:sz w:val="28"/>
          <w:szCs w:val="28"/>
          <w:lang w:eastAsia="ar-TN"/>
        </w:rPr>
        <w:t>TUNEPS </w:t>
      </w: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 عدا الضمان الوقتي حيث يمكن لكلّ مشارك إي</w:t>
      </w:r>
      <w:r w:rsidR="007774C5">
        <w:rPr>
          <w:rFonts w:ascii="Monotype Corsiva" w:hAnsi="Monotype Corsiva" w:cs="AL-Mohanad Bold" w:hint="cs"/>
          <w:sz w:val="28"/>
          <w:szCs w:val="28"/>
          <w:rtl/>
          <w:lang w:eastAsia="ar-TN"/>
        </w:rPr>
        <w:t>داعه عن طريق البريد أو بمكتب ال</w:t>
      </w:r>
      <w:r w:rsidR="007774C5">
        <w:rPr>
          <w:rFonts w:ascii="Monotype Corsiva" w:hAnsi="Monotype Corsiva" w:cs="AL-Mohanad Bold" w:hint="cs"/>
          <w:sz w:val="28"/>
          <w:szCs w:val="28"/>
          <w:rtl/>
          <w:lang w:eastAsia="ar-TN" w:bidi="ar-TN"/>
        </w:rPr>
        <w:t>ض</w:t>
      </w: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بط </w:t>
      </w:r>
      <w:r w:rsidRPr="00EC730B">
        <w:rPr>
          <w:rFonts w:ascii="Monotype Corsiva" w:hAnsi="Monotype Corsiva" w:cs="AL-Mohanad Bold"/>
          <w:sz w:val="28"/>
          <w:szCs w:val="28"/>
          <w:rtl/>
          <w:lang w:eastAsia="ar-TN"/>
        </w:rPr>
        <w:t>(ختم مكتب الضبط يثبت تاريخ القبول</w:t>
      </w: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) في ظرف مغلق و </w:t>
      </w:r>
      <w:r w:rsidRPr="00EC730B">
        <w:rPr>
          <w:rFonts w:ascii="Monotype Corsiva" w:hAnsi="Monotype Corsiva" w:cs="AL-Mohanad Bold"/>
          <w:sz w:val="28"/>
          <w:szCs w:val="28"/>
          <w:rtl/>
          <w:lang w:eastAsia="ar-TN"/>
        </w:rPr>
        <w:t>يجب أن يحمل الظرف وجوبا عبارة "</w:t>
      </w:r>
      <w:r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 xml:space="preserve"> </w:t>
      </w:r>
      <w:r w:rsidRPr="00EC730B">
        <w:rPr>
          <w:rFonts w:ascii="Monotype Corsiva" w:hAnsi="Monotype Corsiva" w:cs="AL-Mohanad Bold"/>
          <w:b/>
          <w:bCs/>
          <w:sz w:val="28"/>
          <w:szCs w:val="28"/>
          <w:rtl/>
          <w:lang w:eastAsia="ar-TN"/>
        </w:rPr>
        <w:t xml:space="preserve">لا يفتح طلب عروض وطني </w:t>
      </w:r>
      <w:r w:rsidRPr="00EC730B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عـــ</w:t>
      </w:r>
      <w:r w:rsidR="00E83854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12</w:t>
      </w:r>
      <w:r w:rsidRPr="00EC730B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/</w:t>
      </w:r>
      <w:r w:rsidR="00B46070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202</w:t>
      </w:r>
      <w:r w:rsidR="00742165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3</w:t>
      </w:r>
      <w:r w:rsidRPr="00EC730B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 xml:space="preserve">ــــــدد أشغال </w:t>
      </w:r>
      <w:r w:rsidR="00E83854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توسعة معهد سيدي حسين</w:t>
      </w:r>
      <w:r w:rsidR="00B46070" w:rsidRPr="00EC730B">
        <w:rPr>
          <w:rFonts w:ascii="Monotype Corsiva" w:hAnsi="Monotype Corsiva" w:cs="AL-Mohanad Bold" w:hint="cs"/>
          <w:b/>
          <w:bCs/>
          <w:sz w:val="28"/>
          <w:szCs w:val="28"/>
          <w:rtl/>
          <w:lang w:eastAsia="ar-TN"/>
        </w:rPr>
        <w:t>-الضمان الوقتي</w:t>
      </w:r>
      <w:r w:rsidR="00B46070" w:rsidRPr="00EC730B">
        <w:rPr>
          <w:rFonts w:ascii="Monotype Corsiva" w:hAnsi="Monotype Corsiva" w:cs="AL-Mohanad Bold" w:hint="cs"/>
          <w:sz w:val="28"/>
          <w:szCs w:val="28"/>
          <w:rtl/>
          <w:lang w:eastAsia="ar-TN"/>
        </w:rPr>
        <w:t>".</w:t>
      </w:r>
    </w:p>
    <w:p w:rsidR="004A7707" w:rsidRPr="00BE394B" w:rsidRDefault="004A7707" w:rsidP="00B46070">
      <w:pPr>
        <w:jc w:val="both"/>
        <w:rPr>
          <w:rFonts w:ascii="Arial" w:hAnsi="Arial" w:cs="Simplified Arabic"/>
          <w:lang w:val="fr-FR"/>
        </w:rPr>
      </w:pPr>
    </w:p>
    <w:p w:rsidR="00914405" w:rsidRPr="00404A69" w:rsidRDefault="00914405" w:rsidP="0076516E">
      <w:pPr>
        <w:spacing w:line="276" w:lineRule="auto"/>
        <w:ind w:left="-2" w:firstLine="425"/>
        <w:jc w:val="both"/>
        <w:rPr>
          <w:rFonts w:cs="Simplified Arabic"/>
          <w:b/>
          <w:bCs/>
          <w:sz w:val="36"/>
          <w:szCs w:val="36"/>
          <w:rtl/>
        </w:rPr>
      </w:pPr>
      <w:r w:rsidRPr="00404A69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حدّد آخر أجل لقبول </w:t>
      </w:r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العروض </w:t>
      </w:r>
      <w:r w:rsidR="00E83854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 xml:space="preserve">الجمعة </w:t>
      </w:r>
      <w:r w:rsidR="0076516E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>02 جوان</w:t>
      </w:r>
      <w:r w:rsidR="00FA4372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 xml:space="preserve"> 2023</w:t>
      </w:r>
      <w:r w:rsidRPr="0076516E">
        <w:rPr>
          <w:rFonts w:cs="AL-Mohanad Bold" w:hint="cs"/>
          <w:sz w:val="28"/>
          <w:szCs w:val="28"/>
          <w:rtl/>
          <w:lang w:bidi="ar-TN"/>
        </w:rPr>
        <w:t xml:space="preserve">على الساعة </w:t>
      </w:r>
      <w:r w:rsidR="001B0E02" w:rsidRPr="0076516E">
        <w:rPr>
          <w:rFonts w:cs="AL-Mohanad Bold" w:hint="cs"/>
          <w:sz w:val="28"/>
          <w:szCs w:val="28"/>
          <w:rtl/>
          <w:lang w:bidi="ar-TN"/>
        </w:rPr>
        <w:t>التاسعة</w:t>
      </w:r>
      <w:r w:rsidRPr="0076516E">
        <w:rPr>
          <w:rFonts w:cs="AL-Mohanad Bold" w:hint="cs"/>
          <w:sz w:val="28"/>
          <w:szCs w:val="28"/>
          <w:rtl/>
          <w:lang w:bidi="ar-TN"/>
        </w:rPr>
        <w:t xml:space="preserve"> صباحا</w:t>
      </w:r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 هذا وتجدر الإشارة إلى أنّ لجنة فتح العروض ستعقد جلسة فتح العروض على منظومة </w:t>
      </w:r>
      <w:proofErr w:type="spellStart"/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>تونيبس</w:t>
      </w:r>
      <w:proofErr w:type="spellEnd"/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 بتاريخ</w:t>
      </w:r>
      <w:r w:rsidRPr="0076516E">
        <w:rPr>
          <w:rFonts w:ascii="Monotype Corsiva" w:hAnsi="Monotype Corsiva" w:cs="AL-Mohanad Bold"/>
          <w:sz w:val="28"/>
          <w:szCs w:val="28"/>
          <w:rtl/>
          <w:lang w:bidi="ar-TN"/>
        </w:rPr>
        <w:t xml:space="preserve"> </w:t>
      </w:r>
      <w:r w:rsidR="00E83854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 xml:space="preserve">الجمعة </w:t>
      </w:r>
      <w:r w:rsidR="0076516E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>02 جوان</w:t>
      </w:r>
      <w:r w:rsidR="00FA4372" w:rsidRPr="0076516E">
        <w:rPr>
          <w:rFonts w:ascii="Monotype Corsiva" w:hAnsi="Monotype Corsiva" w:cs="AL-Mohanad Bold" w:hint="cs"/>
          <w:b/>
          <w:bCs/>
          <w:sz w:val="28"/>
          <w:szCs w:val="28"/>
          <w:rtl/>
          <w:lang w:bidi="ar-TN"/>
        </w:rPr>
        <w:t xml:space="preserve"> 2023 </w:t>
      </w:r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على الساعة </w:t>
      </w:r>
      <w:r w:rsidR="001B0E02"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العاشرة </w:t>
      </w:r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>صباحا بمقر الـمندوبية الجهوية للتربية بتونس</w:t>
      </w:r>
      <w:r w:rsidR="001B0E02"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>2</w:t>
      </w:r>
      <w:r w:rsidRPr="0076516E">
        <w:rPr>
          <w:rFonts w:ascii="Monotype Corsiva" w:hAnsi="Monotype Corsiva" w:cs="AL-Mohanad Bold" w:hint="cs"/>
          <w:sz w:val="28"/>
          <w:szCs w:val="28"/>
          <w:rtl/>
          <w:lang w:bidi="ar-TN"/>
        </w:rPr>
        <w:t xml:space="preserve"> .</w:t>
      </w:r>
    </w:p>
    <w:p w:rsidR="004A7707" w:rsidRPr="004E3289" w:rsidRDefault="004A7707" w:rsidP="003D6539">
      <w:pPr>
        <w:ind w:left="644"/>
        <w:jc w:val="both"/>
        <w:rPr>
          <w:rFonts w:ascii="Arial" w:hAnsi="Arial" w:cs="Simplified Arabic" w:hint="cs"/>
          <w:sz w:val="22"/>
          <w:szCs w:val="22"/>
          <w:rtl/>
          <w:lang w:val="fr-FR" w:bidi="ar-TN"/>
        </w:rPr>
      </w:pPr>
    </w:p>
    <w:sectPr w:rsidR="004A7707" w:rsidRPr="004E3289" w:rsidSect="004E3289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Hom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1F"/>
    <w:multiLevelType w:val="hybridMultilevel"/>
    <w:tmpl w:val="4BD6A7D4"/>
    <w:lvl w:ilvl="0" w:tplc="ADB6C63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F41"/>
    <w:multiLevelType w:val="hybridMultilevel"/>
    <w:tmpl w:val="5B1A510E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  <w:szCs w:val="28"/>
      </w:rPr>
    </w:lvl>
    <w:lvl w:ilvl="3" w:tplc="FFFFFFFF">
      <w:start w:val="1"/>
      <w:numFmt w:val="bullet"/>
      <w:lvlText w:val=""/>
      <w:lvlJc w:val="left"/>
      <w:pPr>
        <w:tabs>
          <w:tab w:val="num" w:pos="1505"/>
        </w:tabs>
        <w:ind w:left="1505" w:hanging="605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861060"/>
    <w:multiLevelType w:val="hybridMultilevel"/>
    <w:tmpl w:val="4AA8667C"/>
    <w:lvl w:ilvl="0" w:tplc="361C3F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ABE"/>
    <w:multiLevelType w:val="hybridMultilevel"/>
    <w:tmpl w:val="339E7F90"/>
    <w:lvl w:ilvl="0" w:tplc="FFE4533C">
      <w:start w:val="1"/>
      <w:numFmt w:val="decimal"/>
      <w:lvlText w:val="%1)"/>
      <w:lvlJc w:val="left"/>
      <w:pPr>
        <w:tabs>
          <w:tab w:val="num" w:pos="644"/>
        </w:tabs>
        <w:ind w:left="521" w:hanging="23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1E7D56B2"/>
    <w:multiLevelType w:val="hybridMultilevel"/>
    <w:tmpl w:val="65BE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FE0"/>
    <w:multiLevelType w:val="hybridMultilevel"/>
    <w:tmpl w:val="947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22EF"/>
    <w:multiLevelType w:val="hybridMultilevel"/>
    <w:tmpl w:val="2DE4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95"/>
    <w:multiLevelType w:val="hybridMultilevel"/>
    <w:tmpl w:val="630089BA"/>
    <w:lvl w:ilvl="0" w:tplc="1256CC34">
      <w:start w:val="5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A466CD"/>
    <w:multiLevelType w:val="hybridMultilevel"/>
    <w:tmpl w:val="522CC008"/>
    <w:lvl w:ilvl="0" w:tplc="2FF8A92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430C8C"/>
    <w:multiLevelType w:val="hybridMultilevel"/>
    <w:tmpl w:val="4BD6A7D4"/>
    <w:lvl w:ilvl="0" w:tplc="ADB6C63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35EB5"/>
    <w:multiLevelType w:val="hybridMultilevel"/>
    <w:tmpl w:val="6D086E88"/>
    <w:lvl w:ilvl="0" w:tplc="445CDA8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DF1810"/>
    <w:multiLevelType w:val="hybridMultilevel"/>
    <w:tmpl w:val="086EA486"/>
    <w:lvl w:ilvl="0" w:tplc="0D168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23DD"/>
    <w:multiLevelType w:val="hybridMultilevel"/>
    <w:tmpl w:val="3B78BE46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D"/>
    <w:rsid w:val="0000794E"/>
    <w:rsid w:val="00024AC1"/>
    <w:rsid w:val="00043A57"/>
    <w:rsid w:val="000779D5"/>
    <w:rsid w:val="00095D1E"/>
    <w:rsid w:val="00097FFE"/>
    <w:rsid w:val="000B5951"/>
    <w:rsid w:val="000C073F"/>
    <w:rsid w:val="000D1535"/>
    <w:rsid w:val="000D6650"/>
    <w:rsid w:val="000E5373"/>
    <w:rsid w:val="00100495"/>
    <w:rsid w:val="00104B93"/>
    <w:rsid w:val="0013117D"/>
    <w:rsid w:val="0013169B"/>
    <w:rsid w:val="0014099B"/>
    <w:rsid w:val="00144362"/>
    <w:rsid w:val="001710DB"/>
    <w:rsid w:val="00172A1A"/>
    <w:rsid w:val="001916DD"/>
    <w:rsid w:val="001A2029"/>
    <w:rsid w:val="001B069A"/>
    <w:rsid w:val="001B0E02"/>
    <w:rsid w:val="001B1047"/>
    <w:rsid w:val="001B527F"/>
    <w:rsid w:val="001C300F"/>
    <w:rsid w:val="001C6674"/>
    <w:rsid w:val="001E6E05"/>
    <w:rsid w:val="001F72A9"/>
    <w:rsid w:val="00214CE8"/>
    <w:rsid w:val="00252386"/>
    <w:rsid w:val="00271035"/>
    <w:rsid w:val="002B26E9"/>
    <w:rsid w:val="002B36B7"/>
    <w:rsid w:val="002B61BD"/>
    <w:rsid w:val="002C7193"/>
    <w:rsid w:val="002C7CD9"/>
    <w:rsid w:val="002F2910"/>
    <w:rsid w:val="0030411D"/>
    <w:rsid w:val="003218A2"/>
    <w:rsid w:val="00337374"/>
    <w:rsid w:val="0036332F"/>
    <w:rsid w:val="003764FB"/>
    <w:rsid w:val="00385BAB"/>
    <w:rsid w:val="003868CB"/>
    <w:rsid w:val="003A4431"/>
    <w:rsid w:val="003A508C"/>
    <w:rsid w:val="003C31B8"/>
    <w:rsid w:val="003D6539"/>
    <w:rsid w:val="00430AE1"/>
    <w:rsid w:val="00434194"/>
    <w:rsid w:val="00453EB6"/>
    <w:rsid w:val="004567A0"/>
    <w:rsid w:val="004717A1"/>
    <w:rsid w:val="00482304"/>
    <w:rsid w:val="004A5941"/>
    <w:rsid w:val="004A7707"/>
    <w:rsid w:val="004A7D9B"/>
    <w:rsid w:val="004C5E08"/>
    <w:rsid w:val="004C7165"/>
    <w:rsid w:val="004C7B71"/>
    <w:rsid w:val="004D65DB"/>
    <w:rsid w:val="004E3289"/>
    <w:rsid w:val="00507334"/>
    <w:rsid w:val="00531EE8"/>
    <w:rsid w:val="00533CE8"/>
    <w:rsid w:val="00544799"/>
    <w:rsid w:val="00561E21"/>
    <w:rsid w:val="00571F31"/>
    <w:rsid w:val="00575BA9"/>
    <w:rsid w:val="00580BE7"/>
    <w:rsid w:val="005838DC"/>
    <w:rsid w:val="005A1002"/>
    <w:rsid w:val="005A7290"/>
    <w:rsid w:val="005E1F32"/>
    <w:rsid w:val="005E751D"/>
    <w:rsid w:val="005F6338"/>
    <w:rsid w:val="0061179C"/>
    <w:rsid w:val="006453CC"/>
    <w:rsid w:val="00645AA5"/>
    <w:rsid w:val="00664D7C"/>
    <w:rsid w:val="006773BA"/>
    <w:rsid w:val="00677F01"/>
    <w:rsid w:val="006C3383"/>
    <w:rsid w:val="006F04C0"/>
    <w:rsid w:val="00702FBA"/>
    <w:rsid w:val="00705871"/>
    <w:rsid w:val="00716DB0"/>
    <w:rsid w:val="00722DBF"/>
    <w:rsid w:val="00732204"/>
    <w:rsid w:val="00735502"/>
    <w:rsid w:val="00742165"/>
    <w:rsid w:val="00742523"/>
    <w:rsid w:val="0076516E"/>
    <w:rsid w:val="007659E3"/>
    <w:rsid w:val="007774C5"/>
    <w:rsid w:val="007B1C22"/>
    <w:rsid w:val="007C32A8"/>
    <w:rsid w:val="007C42AF"/>
    <w:rsid w:val="007D23AB"/>
    <w:rsid w:val="007E61C0"/>
    <w:rsid w:val="00800640"/>
    <w:rsid w:val="00822312"/>
    <w:rsid w:val="00841626"/>
    <w:rsid w:val="0086580A"/>
    <w:rsid w:val="00867067"/>
    <w:rsid w:val="008A0AA1"/>
    <w:rsid w:val="008A1E97"/>
    <w:rsid w:val="008A2E34"/>
    <w:rsid w:val="008B25DC"/>
    <w:rsid w:val="008C5D79"/>
    <w:rsid w:val="008C66F6"/>
    <w:rsid w:val="008C6C9F"/>
    <w:rsid w:val="008E154A"/>
    <w:rsid w:val="008E799B"/>
    <w:rsid w:val="008F6E5D"/>
    <w:rsid w:val="00914405"/>
    <w:rsid w:val="009368F9"/>
    <w:rsid w:val="00952847"/>
    <w:rsid w:val="00982440"/>
    <w:rsid w:val="009836E6"/>
    <w:rsid w:val="00997A43"/>
    <w:rsid w:val="009B0039"/>
    <w:rsid w:val="009B7C45"/>
    <w:rsid w:val="009D56C2"/>
    <w:rsid w:val="009D5E0C"/>
    <w:rsid w:val="00A04859"/>
    <w:rsid w:val="00A40DE8"/>
    <w:rsid w:val="00A50DFF"/>
    <w:rsid w:val="00A52159"/>
    <w:rsid w:val="00A5501F"/>
    <w:rsid w:val="00A565ED"/>
    <w:rsid w:val="00A8596D"/>
    <w:rsid w:val="00A872CD"/>
    <w:rsid w:val="00AA7523"/>
    <w:rsid w:val="00AC24B0"/>
    <w:rsid w:val="00AC4E7A"/>
    <w:rsid w:val="00AC5F23"/>
    <w:rsid w:val="00AC72CA"/>
    <w:rsid w:val="00B25013"/>
    <w:rsid w:val="00B273DC"/>
    <w:rsid w:val="00B30446"/>
    <w:rsid w:val="00B3085F"/>
    <w:rsid w:val="00B41CD4"/>
    <w:rsid w:val="00B46070"/>
    <w:rsid w:val="00B62671"/>
    <w:rsid w:val="00B72C8E"/>
    <w:rsid w:val="00BA0C92"/>
    <w:rsid w:val="00BA4652"/>
    <w:rsid w:val="00BD4C44"/>
    <w:rsid w:val="00BE394B"/>
    <w:rsid w:val="00BF0B92"/>
    <w:rsid w:val="00C01B6A"/>
    <w:rsid w:val="00C43132"/>
    <w:rsid w:val="00C4561D"/>
    <w:rsid w:val="00C75044"/>
    <w:rsid w:val="00C8222D"/>
    <w:rsid w:val="00C9085E"/>
    <w:rsid w:val="00CA723A"/>
    <w:rsid w:val="00CA7B53"/>
    <w:rsid w:val="00CC11D8"/>
    <w:rsid w:val="00CC146F"/>
    <w:rsid w:val="00CD22ED"/>
    <w:rsid w:val="00CE758D"/>
    <w:rsid w:val="00CF2006"/>
    <w:rsid w:val="00D10D5A"/>
    <w:rsid w:val="00D15B14"/>
    <w:rsid w:val="00D54FA6"/>
    <w:rsid w:val="00D61AC1"/>
    <w:rsid w:val="00D97487"/>
    <w:rsid w:val="00DF20B6"/>
    <w:rsid w:val="00DF4B73"/>
    <w:rsid w:val="00E0508D"/>
    <w:rsid w:val="00E11580"/>
    <w:rsid w:val="00E14476"/>
    <w:rsid w:val="00E80183"/>
    <w:rsid w:val="00E83854"/>
    <w:rsid w:val="00E92353"/>
    <w:rsid w:val="00ED7114"/>
    <w:rsid w:val="00F028C7"/>
    <w:rsid w:val="00F31E86"/>
    <w:rsid w:val="00F61B78"/>
    <w:rsid w:val="00F7166C"/>
    <w:rsid w:val="00FA1C9A"/>
    <w:rsid w:val="00FA4372"/>
    <w:rsid w:val="00FA7B99"/>
    <w:rsid w:val="00FC19FF"/>
    <w:rsid w:val="00FE27CF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A4AB-DABB-4458-B488-8745C8F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7D"/>
    <w:pPr>
      <w:bidi/>
    </w:pPr>
    <w:rPr>
      <w:rFonts w:ascii="Times New Roman" w:eastAsia="Times New Roman" w:hAnsi="Times New Roman" w:cs="Traditional Arabic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">
    <w:name w:val="Light Grid"/>
    <w:basedOn w:val="TableauNormal"/>
    <w:uiPriority w:val="62"/>
    <w:rsid w:val="005073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Corpsdetexte2">
    <w:name w:val="Body Text 2"/>
    <w:basedOn w:val="Normal"/>
    <w:link w:val="Corpsdetexte2Car"/>
    <w:rsid w:val="008E799B"/>
    <w:pPr>
      <w:jc w:val="both"/>
    </w:pPr>
    <w:rPr>
      <w:rFonts w:cs="Arabic Transparent"/>
      <w:sz w:val="28"/>
      <w:szCs w:val="28"/>
      <w:lang w:val="fr-FR" w:eastAsia="fr-FR" w:bidi="ar-TN"/>
    </w:rPr>
  </w:style>
  <w:style w:type="character" w:customStyle="1" w:styleId="Corpsdetexte2Car">
    <w:name w:val="Corps de texte 2 Car"/>
    <w:link w:val="Corpsdetexte2"/>
    <w:rsid w:val="008E799B"/>
    <w:rPr>
      <w:rFonts w:ascii="Times New Roman" w:eastAsia="Times New Roman" w:hAnsi="Times New Roman" w:cs="Arabic Transparent"/>
      <w:sz w:val="28"/>
      <w:szCs w:val="28"/>
      <w:lang w:eastAsia="fr-FR" w:bidi="ar-TN"/>
    </w:rPr>
  </w:style>
  <w:style w:type="paragraph" w:styleId="Paragraphedeliste">
    <w:name w:val="List Paragraph"/>
    <w:basedOn w:val="Normal"/>
    <w:uiPriority w:val="34"/>
    <w:qFormat/>
    <w:rsid w:val="004717A1"/>
    <w:pPr>
      <w:ind w:left="720"/>
      <w:contextualSpacing/>
    </w:pPr>
  </w:style>
  <w:style w:type="character" w:styleId="Accentuation">
    <w:name w:val="Emphasis"/>
    <w:uiPriority w:val="20"/>
    <w:qFormat/>
    <w:rsid w:val="00571F31"/>
    <w:rPr>
      <w:i/>
      <w:iCs/>
    </w:rPr>
  </w:style>
  <w:style w:type="character" w:customStyle="1" w:styleId="apple-converted-space">
    <w:name w:val="apple-converted-space"/>
    <w:basedOn w:val="Policepardfaut"/>
    <w:rsid w:val="00571F31"/>
  </w:style>
  <w:style w:type="character" w:styleId="Numrodepage">
    <w:name w:val="page number"/>
    <w:basedOn w:val="Policepardfaut"/>
    <w:rsid w:val="00C01B6A"/>
  </w:style>
  <w:style w:type="character" w:styleId="Lienhypertexte">
    <w:name w:val="Hyperlink"/>
    <w:rsid w:val="00914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neps@pm.gov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1090</Characters>
  <Application>Microsoft Office Word</Application>
  <DocSecurity>0</DocSecurity>
  <Lines>33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1283</CharactersWithSpaces>
  <SharedDoc>false</SharedDoc>
  <HLinks>
    <vt:vector size="6" baseType="variant"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mailto:tuneps@pm.gov.tn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Admin</cp:lastModifiedBy>
  <cp:revision>2</cp:revision>
  <cp:lastPrinted>2022-02-02T16:53:00Z</cp:lastPrinted>
  <dcterms:created xsi:type="dcterms:W3CDTF">2023-05-02T18:13:00Z</dcterms:created>
  <dcterms:modified xsi:type="dcterms:W3CDTF">2023-05-02T18:13:00Z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207e53f12ac98e17425c09c9e14507b7cf5f49ce77773779937d3505cff4add2</vt:lpwstr>
  </property>
</Properties>
</file>